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E1776" w14:textId="77777777" w:rsidR="003866EB" w:rsidRDefault="003866EB" w:rsidP="003866EB">
      <w:pPr>
        <w:jc w:val="center"/>
        <w:rPr>
          <w:rFonts w:eastAsia="Times New Roman" w:cs="Arial"/>
          <w:b/>
          <w:sz w:val="18"/>
          <w:szCs w:val="18"/>
        </w:rPr>
      </w:pPr>
    </w:p>
    <w:p w14:paraId="6386FF47" w14:textId="77777777" w:rsidR="003866EB" w:rsidRPr="008B25BF" w:rsidRDefault="003866EB" w:rsidP="003866EB">
      <w:pPr>
        <w:jc w:val="center"/>
        <w:rPr>
          <w:rFonts w:eastAsia="Times New Roman" w:cs="Arial"/>
          <w:b/>
          <w:sz w:val="18"/>
          <w:szCs w:val="18"/>
        </w:rPr>
      </w:pPr>
      <w:r w:rsidRPr="008B25BF">
        <w:rPr>
          <w:rFonts w:eastAsia="Times New Roman" w:cs="Arial"/>
          <w:b/>
          <w:sz w:val="18"/>
          <w:szCs w:val="18"/>
        </w:rPr>
        <w:t xml:space="preserve">„Návrh“ </w:t>
      </w:r>
    </w:p>
    <w:p w14:paraId="4CFC38D5" w14:textId="77777777" w:rsidR="003866EB" w:rsidRPr="008B25BF" w:rsidRDefault="003866EB" w:rsidP="003866EB">
      <w:pPr>
        <w:jc w:val="center"/>
        <w:rPr>
          <w:rFonts w:cs="Arial"/>
          <w:b/>
          <w:bCs/>
          <w:sz w:val="18"/>
          <w:szCs w:val="18"/>
        </w:rPr>
      </w:pPr>
    </w:p>
    <w:p w14:paraId="031D2EC1" w14:textId="77777777" w:rsidR="003866EB" w:rsidRPr="008B25BF" w:rsidRDefault="003866EB" w:rsidP="003866EB">
      <w:pPr>
        <w:jc w:val="center"/>
        <w:rPr>
          <w:rFonts w:cs="Arial"/>
          <w:sz w:val="18"/>
          <w:szCs w:val="18"/>
        </w:rPr>
      </w:pPr>
      <w:r w:rsidRPr="008B25BF">
        <w:rPr>
          <w:rFonts w:cs="Arial"/>
          <w:b/>
          <w:bCs/>
          <w:sz w:val="18"/>
          <w:szCs w:val="18"/>
        </w:rPr>
        <w:t>ZMLUVA</w:t>
      </w:r>
      <w:r w:rsidRPr="008B25BF">
        <w:rPr>
          <w:rFonts w:cs="Arial"/>
          <w:b/>
          <w:bCs/>
          <w:sz w:val="18"/>
          <w:szCs w:val="18"/>
        </w:rPr>
        <w:br/>
        <w:t>O POSKYTNUTÍ SLUŽIEB</w:t>
      </w:r>
      <w:r w:rsidRPr="008B25BF">
        <w:rPr>
          <w:rFonts w:cs="Arial"/>
          <w:b/>
          <w:bCs/>
          <w:sz w:val="18"/>
          <w:szCs w:val="18"/>
        </w:rPr>
        <w:br/>
      </w:r>
    </w:p>
    <w:p w14:paraId="119760C2" w14:textId="77777777" w:rsidR="003866EB" w:rsidRPr="008B25BF" w:rsidRDefault="003866EB" w:rsidP="003866EB">
      <w:pPr>
        <w:jc w:val="center"/>
        <w:rPr>
          <w:rFonts w:cs="Arial"/>
          <w:sz w:val="18"/>
          <w:szCs w:val="18"/>
        </w:rPr>
      </w:pPr>
      <w:r w:rsidRPr="008B25BF">
        <w:rPr>
          <w:rFonts w:cs="Arial"/>
          <w:sz w:val="18"/>
          <w:szCs w:val="18"/>
        </w:rPr>
        <w:t>uzavretá podľa § 269 ods. 2 Obchodného zákonníka v znení neskorších predpisov</w:t>
      </w:r>
      <w:r w:rsidRPr="008B25BF">
        <w:rPr>
          <w:rFonts w:cs="Arial"/>
          <w:sz w:val="18"/>
          <w:szCs w:val="18"/>
        </w:rPr>
        <w:br/>
        <w:t>(ďalej len „zmluva“)</w:t>
      </w:r>
    </w:p>
    <w:p w14:paraId="7767A042" w14:textId="77777777" w:rsidR="003866EB" w:rsidRPr="008B25BF" w:rsidRDefault="003866EB" w:rsidP="003866EB">
      <w:pPr>
        <w:pStyle w:val="Zarkazkladnhotextu"/>
        <w:jc w:val="center"/>
        <w:rPr>
          <w:rFonts w:cs="Arial"/>
          <w:sz w:val="18"/>
          <w:szCs w:val="18"/>
          <w:lang w:val="sk-SK"/>
        </w:rPr>
      </w:pPr>
    </w:p>
    <w:p w14:paraId="5D7BF425" w14:textId="77777777" w:rsidR="003866EB" w:rsidRPr="008B25BF" w:rsidRDefault="003866EB" w:rsidP="003866EB">
      <w:pPr>
        <w:pStyle w:val="Zarkazkladnhotextu"/>
        <w:jc w:val="center"/>
        <w:rPr>
          <w:rFonts w:cs="Arial"/>
          <w:b/>
          <w:sz w:val="18"/>
          <w:szCs w:val="18"/>
          <w:lang w:val="sk-SK"/>
        </w:rPr>
      </w:pPr>
      <w:r w:rsidRPr="008B25BF">
        <w:rPr>
          <w:rFonts w:cs="Arial"/>
          <w:b/>
          <w:sz w:val="18"/>
          <w:szCs w:val="18"/>
          <w:lang w:val="sk-SK"/>
        </w:rPr>
        <w:t xml:space="preserve">Článok 1. </w:t>
      </w:r>
    </w:p>
    <w:p w14:paraId="77520621" w14:textId="77777777" w:rsidR="003866EB" w:rsidRPr="008B25BF" w:rsidRDefault="003866EB" w:rsidP="003866EB">
      <w:pPr>
        <w:pStyle w:val="Zarkazkladnhotextu"/>
        <w:jc w:val="center"/>
        <w:rPr>
          <w:rFonts w:cs="Arial"/>
          <w:b/>
          <w:sz w:val="18"/>
          <w:szCs w:val="18"/>
          <w:lang w:val="sk-SK"/>
        </w:rPr>
      </w:pPr>
      <w:r w:rsidRPr="008B25BF">
        <w:rPr>
          <w:rFonts w:cs="Arial"/>
          <w:b/>
          <w:sz w:val="18"/>
          <w:szCs w:val="18"/>
          <w:lang w:val="sk-SK"/>
        </w:rPr>
        <w:t>Zmluvné strany</w:t>
      </w:r>
    </w:p>
    <w:p w14:paraId="20C22643" w14:textId="77777777" w:rsidR="003866EB" w:rsidRPr="008B25BF" w:rsidRDefault="003866EB" w:rsidP="003866EB">
      <w:pPr>
        <w:jc w:val="both"/>
        <w:rPr>
          <w:rFonts w:cs="Arial"/>
          <w:b/>
          <w:sz w:val="18"/>
          <w:szCs w:val="18"/>
        </w:rPr>
      </w:pPr>
      <w:r w:rsidRPr="008B25BF">
        <w:rPr>
          <w:rFonts w:cs="Arial"/>
          <w:b/>
          <w:sz w:val="18"/>
          <w:szCs w:val="18"/>
        </w:rPr>
        <w:t>Objednávateľ:</w:t>
      </w:r>
      <w:r w:rsidRPr="008B25BF">
        <w:rPr>
          <w:rFonts w:cs="Arial"/>
          <w:b/>
          <w:sz w:val="18"/>
          <w:szCs w:val="18"/>
        </w:rPr>
        <w:tab/>
      </w:r>
      <w:r w:rsidRPr="008B25BF">
        <w:rPr>
          <w:rFonts w:cs="Arial"/>
          <w:b/>
          <w:sz w:val="18"/>
          <w:szCs w:val="18"/>
        </w:rPr>
        <w:tab/>
      </w:r>
      <w:r w:rsidRPr="008B25BF">
        <w:rPr>
          <w:rFonts w:cs="Arial"/>
          <w:b/>
          <w:sz w:val="18"/>
          <w:szCs w:val="18"/>
        </w:rPr>
        <w:tab/>
      </w:r>
    </w:p>
    <w:p w14:paraId="53429EFF" w14:textId="77777777" w:rsidR="003866EB" w:rsidRPr="008B25BF" w:rsidRDefault="003866EB" w:rsidP="003866EB">
      <w:pPr>
        <w:rPr>
          <w:rFonts w:cs="Arial"/>
          <w:sz w:val="18"/>
          <w:szCs w:val="18"/>
        </w:rPr>
      </w:pPr>
    </w:p>
    <w:p w14:paraId="3DDA817E" w14:textId="77777777" w:rsidR="003866EB" w:rsidRPr="008B25BF" w:rsidRDefault="003866EB" w:rsidP="003866EB">
      <w:pPr>
        <w:ind w:right="-317"/>
        <w:jc w:val="both"/>
        <w:rPr>
          <w:rFonts w:eastAsia="Times New Roman" w:cs="Arial"/>
          <w:sz w:val="18"/>
          <w:szCs w:val="18"/>
          <w:lang w:eastAsia="en-US"/>
        </w:rPr>
      </w:pPr>
      <w:r w:rsidRPr="008B25BF">
        <w:rPr>
          <w:rFonts w:eastAsia="Times New Roman" w:cs="Arial"/>
          <w:sz w:val="18"/>
          <w:szCs w:val="18"/>
          <w:lang w:eastAsia="en-US"/>
        </w:rPr>
        <w:t xml:space="preserve">Názov organizácie:       </w:t>
      </w:r>
      <w:r w:rsidRPr="008B25BF">
        <w:rPr>
          <w:rFonts w:eastAsia="Times New Roman" w:cs="Arial"/>
          <w:sz w:val="18"/>
          <w:szCs w:val="18"/>
          <w:lang w:eastAsia="en-US"/>
        </w:rPr>
        <w:tab/>
      </w:r>
      <w:r w:rsidRPr="008B25BF">
        <w:rPr>
          <w:rFonts w:cs="Arial"/>
          <w:bCs/>
          <w:color w:val="000000"/>
          <w:sz w:val="18"/>
          <w:szCs w:val="18"/>
          <w:shd w:val="clear" w:color="auto" w:fill="FFFFFF"/>
        </w:rPr>
        <w:t xml:space="preserve">LDM Slovakia, </w:t>
      </w:r>
      <w:proofErr w:type="spellStart"/>
      <w:r w:rsidRPr="008B25BF">
        <w:rPr>
          <w:rFonts w:cs="Arial"/>
          <w:bCs/>
          <w:color w:val="000000"/>
          <w:sz w:val="18"/>
          <w:szCs w:val="18"/>
          <w:shd w:val="clear" w:color="auto" w:fill="FFFFFF"/>
        </w:rPr>
        <w:t>s.r.o</w:t>
      </w:r>
      <w:proofErr w:type="spellEnd"/>
      <w:r w:rsidRPr="008B25BF">
        <w:rPr>
          <w:rFonts w:cs="Arial"/>
          <w:bCs/>
          <w:color w:val="000000"/>
          <w:sz w:val="18"/>
          <w:szCs w:val="18"/>
          <w:shd w:val="clear" w:color="auto" w:fill="FFFFFF"/>
        </w:rPr>
        <w:t>.</w:t>
      </w:r>
    </w:p>
    <w:p w14:paraId="02A684FC" w14:textId="77777777" w:rsidR="003866EB" w:rsidRPr="008B25BF" w:rsidRDefault="003866EB" w:rsidP="003866EB">
      <w:pPr>
        <w:ind w:right="-317"/>
        <w:jc w:val="both"/>
        <w:rPr>
          <w:rFonts w:eastAsia="Times New Roman" w:cs="Arial"/>
          <w:sz w:val="18"/>
          <w:szCs w:val="18"/>
          <w:lang w:eastAsia="en-US"/>
        </w:rPr>
      </w:pPr>
      <w:r w:rsidRPr="008B25BF">
        <w:rPr>
          <w:rFonts w:eastAsia="Times New Roman" w:cs="Arial"/>
          <w:sz w:val="18"/>
          <w:szCs w:val="18"/>
          <w:lang w:eastAsia="en-US"/>
        </w:rPr>
        <w:t xml:space="preserve">Sídlo organizácie:        </w:t>
      </w:r>
      <w:r w:rsidRPr="008B25BF">
        <w:rPr>
          <w:rFonts w:eastAsia="Times New Roman" w:cs="Arial"/>
          <w:sz w:val="18"/>
          <w:szCs w:val="18"/>
          <w:lang w:eastAsia="en-US"/>
        </w:rPr>
        <w:tab/>
      </w:r>
      <w:r w:rsidRPr="008B25BF">
        <w:rPr>
          <w:rFonts w:cs="Arial"/>
          <w:sz w:val="18"/>
          <w:szCs w:val="18"/>
          <w:shd w:val="clear" w:color="auto" w:fill="FFFFFF"/>
        </w:rPr>
        <w:t>Vajanského 80, 98401 Lučenec</w:t>
      </w:r>
      <w:r w:rsidRPr="008B25BF">
        <w:rPr>
          <w:rFonts w:eastAsia="Times New Roman" w:cs="Arial"/>
          <w:sz w:val="18"/>
          <w:szCs w:val="18"/>
          <w:lang w:eastAsia="en-US"/>
        </w:rPr>
        <w:t xml:space="preserve">, Slovenská republika </w:t>
      </w:r>
    </w:p>
    <w:p w14:paraId="49487297" w14:textId="77777777" w:rsidR="003866EB" w:rsidRPr="008B25BF" w:rsidRDefault="003866EB" w:rsidP="003866EB">
      <w:pPr>
        <w:ind w:right="-317"/>
        <w:jc w:val="both"/>
        <w:rPr>
          <w:rFonts w:eastAsia="Times New Roman" w:cs="Arial"/>
          <w:sz w:val="18"/>
          <w:szCs w:val="18"/>
          <w:lang w:eastAsia="en-US"/>
        </w:rPr>
      </w:pPr>
      <w:r w:rsidRPr="008B25BF">
        <w:rPr>
          <w:rFonts w:eastAsia="Times New Roman" w:cs="Arial"/>
          <w:sz w:val="18"/>
          <w:szCs w:val="18"/>
          <w:lang w:eastAsia="en-US"/>
        </w:rPr>
        <w:t xml:space="preserve">IČO:           </w:t>
      </w:r>
      <w:r w:rsidRPr="008B25BF">
        <w:rPr>
          <w:rFonts w:eastAsia="Times New Roman" w:cs="Arial"/>
          <w:sz w:val="18"/>
          <w:szCs w:val="18"/>
          <w:lang w:eastAsia="en-US"/>
        </w:rPr>
        <w:tab/>
      </w:r>
      <w:r w:rsidRPr="008B25BF">
        <w:rPr>
          <w:rFonts w:eastAsia="Times New Roman" w:cs="Arial"/>
          <w:sz w:val="18"/>
          <w:szCs w:val="18"/>
          <w:lang w:eastAsia="en-US"/>
        </w:rPr>
        <w:tab/>
      </w:r>
      <w:r w:rsidRPr="008B25BF">
        <w:rPr>
          <w:rFonts w:cs="Arial"/>
          <w:bCs/>
          <w:sz w:val="18"/>
          <w:szCs w:val="18"/>
          <w:shd w:val="clear" w:color="auto" w:fill="FFFFFF"/>
        </w:rPr>
        <w:t>46 817 875</w:t>
      </w:r>
      <w:r w:rsidRPr="008B25BF">
        <w:rPr>
          <w:rStyle w:val="apple-converted-space"/>
          <w:rFonts w:cs="Arial"/>
          <w:bCs/>
          <w:sz w:val="18"/>
          <w:szCs w:val="18"/>
          <w:shd w:val="clear" w:color="auto" w:fill="FFFFFF"/>
        </w:rPr>
        <w:t> </w:t>
      </w:r>
    </w:p>
    <w:p w14:paraId="7B60E9CA" w14:textId="77777777" w:rsidR="003866EB" w:rsidRPr="008B25BF" w:rsidRDefault="003866EB" w:rsidP="003866EB">
      <w:pPr>
        <w:ind w:right="-317"/>
        <w:jc w:val="both"/>
        <w:rPr>
          <w:rFonts w:eastAsia="Times New Roman" w:cs="Arial"/>
          <w:sz w:val="18"/>
          <w:szCs w:val="18"/>
          <w:lang w:eastAsia="en-US"/>
        </w:rPr>
      </w:pPr>
      <w:r w:rsidRPr="008B25BF">
        <w:rPr>
          <w:rFonts w:eastAsia="Times New Roman" w:cs="Arial"/>
          <w:sz w:val="18"/>
          <w:szCs w:val="18"/>
          <w:lang w:eastAsia="en-US"/>
        </w:rPr>
        <w:t xml:space="preserve">DIČ:        </w:t>
      </w:r>
      <w:r w:rsidRPr="008B25BF">
        <w:rPr>
          <w:rFonts w:eastAsia="Times New Roman" w:cs="Arial"/>
          <w:sz w:val="18"/>
          <w:szCs w:val="18"/>
          <w:lang w:eastAsia="en-US"/>
        </w:rPr>
        <w:tab/>
      </w:r>
      <w:r w:rsidRPr="008B25BF">
        <w:rPr>
          <w:rFonts w:eastAsia="Times New Roman" w:cs="Arial"/>
          <w:sz w:val="18"/>
          <w:szCs w:val="18"/>
          <w:lang w:eastAsia="en-US"/>
        </w:rPr>
        <w:tab/>
        <w:t xml:space="preserve">2023594650 </w:t>
      </w:r>
    </w:p>
    <w:p w14:paraId="4FF5E08B" w14:textId="18F44D56" w:rsidR="003866EB" w:rsidRPr="008B25BF" w:rsidRDefault="003866EB" w:rsidP="003866EB">
      <w:pPr>
        <w:ind w:right="-317"/>
        <w:jc w:val="both"/>
        <w:rPr>
          <w:rFonts w:eastAsia="Times New Roman" w:cs="Arial"/>
          <w:sz w:val="18"/>
          <w:szCs w:val="18"/>
          <w:lang w:eastAsia="en-US"/>
        </w:rPr>
      </w:pPr>
      <w:r w:rsidRPr="008B25BF">
        <w:rPr>
          <w:rFonts w:eastAsia="Times New Roman" w:cs="Arial"/>
          <w:sz w:val="18"/>
          <w:szCs w:val="18"/>
          <w:lang w:eastAsia="en-US"/>
        </w:rPr>
        <w:t xml:space="preserve">Banka:                         </w:t>
      </w:r>
      <w:r w:rsidRPr="008B25BF">
        <w:rPr>
          <w:rFonts w:eastAsia="Times New Roman" w:cs="Arial"/>
          <w:sz w:val="18"/>
          <w:szCs w:val="18"/>
          <w:lang w:eastAsia="en-US"/>
        </w:rPr>
        <w:tab/>
        <w:t xml:space="preserve"> </w:t>
      </w:r>
      <w:r w:rsidR="008B25BF" w:rsidRPr="008B25BF">
        <w:rPr>
          <w:rFonts w:eastAsia="Times New Roman" w:cs="Arial"/>
          <w:sz w:val="18"/>
          <w:szCs w:val="18"/>
          <w:lang w:eastAsia="en-US"/>
        </w:rPr>
        <w:t xml:space="preserve">Tatra Banka, </w:t>
      </w:r>
      <w:proofErr w:type="spellStart"/>
      <w:r w:rsidR="008B25BF" w:rsidRPr="008B25BF">
        <w:rPr>
          <w:rFonts w:eastAsia="Times New Roman" w:cs="Arial"/>
          <w:sz w:val="18"/>
          <w:szCs w:val="18"/>
          <w:lang w:eastAsia="en-US"/>
        </w:rPr>
        <w:t>a.s</w:t>
      </w:r>
      <w:proofErr w:type="spellEnd"/>
      <w:r w:rsidR="008B25BF" w:rsidRPr="008B25BF">
        <w:rPr>
          <w:rFonts w:eastAsia="Times New Roman" w:cs="Arial"/>
          <w:sz w:val="18"/>
          <w:szCs w:val="18"/>
          <w:lang w:eastAsia="en-US"/>
        </w:rPr>
        <w:t xml:space="preserve">. </w:t>
      </w:r>
    </w:p>
    <w:p w14:paraId="26B41F92" w14:textId="01D858CB" w:rsidR="003866EB" w:rsidRPr="008B25BF" w:rsidRDefault="003866EB" w:rsidP="003866EB">
      <w:pPr>
        <w:ind w:right="-317"/>
        <w:jc w:val="both"/>
        <w:rPr>
          <w:rFonts w:eastAsia="Times New Roman" w:cs="Arial"/>
          <w:sz w:val="18"/>
          <w:szCs w:val="18"/>
          <w:lang w:eastAsia="en-US"/>
        </w:rPr>
      </w:pPr>
      <w:r w:rsidRPr="008B25BF">
        <w:rPr>
          <w:rFonts w:eastAsia="Times New Roman" w:cs="Arial"/>
          <w:sz w:val="18"/>
          <w:szCs w:val="18"/>
          <w:lang w:eastAsia="en-US"/>
        </w:rPr>
        <w:t xml:space="preserve">Číslo účtu:                    </w:t>
      </w:r>
      <w:r w:rsidRPr="008B25BF">
        <w:rPr>
          <w:rFonts w:eastAsia="Times New Roman" w:cs="Arial"/>
          <w:sz w:val="18"/>
          <w:szCs w:val="18"/>
          <w:lang w:eastAsia="en-US"/>
        </w:rPr>
        <w:tab/>
        <w:t xml:space="preserve"> </w:t>
      </w:r>
      <w:r w:rsidR="008B25BF" w:rsidRPr="008B25BF">
        <w:rPr>
          <w:rFonts w:eastAsia="Times New Roman" w:cs="Arial"/>
          <w:sz w:val="18"/>
          <w:szCs w:val="18"/>
          <w:lang w:eastAsia="en-US"/>
        </w:rPr>
        <w:t>SK2911000000002927881738</w:t>
      </w:r>
    </w:p>
    <w:p w14:paraId="672BED2B" w14:textId="77777777" w:rsidR="003866EB" w:rsidRPr="008B25BF" w:rsidRDefault="003866EB" w:rsidP="003866EB">
      <w:pPr>
        <w:ind w:right="-317"/>
        <w:jc w:val="both"/>
        <w:rPr>
          <w:rFonts w:eastAsia="Times New Roman" w:cs="Arial"/>
          <w:sz w:val="18"/>
          <w:szCs w:val="18"/>
          <w:lang w:eastAsia="en-US"/>
        </w:rPr>
      </w:pPr>
      <w:r w:rsidRPr="008B25BF">
        <w:rPr>
          <w:rFonts w:eastAsia="Times New Roman" w:cs="Arial"/>
          <w:sz w:val="18"/>
          <w:szCs w:val="18"/>
          <w:lang w:eastAsia="en-US"/>
        </w:rPr>
        <w:t xml:space="preserve">Zastúpenie:                </w:t>
      </w:r>
      <w:r w:rsidRPr="008B25BF">
        <w:rPr>
          <w:rFonts w:eastAsia="Times New Roman" w:cs="Arial"/>
          <w:sz w:val="18"/>
          <w:szCs w:val="18"/>
          <w:lang w:eastAsia="en-US"/>
        </w:rPr>
        <w:tab/>
      </w:r>
      <w:r w:rsidRPr="008B25BF">
        <w:rPr>
          <w:rFonts w:cs="Arial"/>
          <w:bCs/>
          <w:sz w:val="18"/>
          <w:szCs w:val="18"/>
        </w:rPr>
        <w:t>Mgr. Dávid Mucha</w:t>
      </w:r>
    </w:p>
    <w:p w14:paraId="1B366F41" w14:textId="77777777" w:rsidR="003866EB" w:rsidRPr="008B25BF" w:rsidRDefault="003866EB" w:rsidP="003866EB">
      <w:pPr>
        <w:ind w:right="-317"/>
        <w:jc w:val="both"/>
        <w:rPr>
          <w:rFonts w:eastAsia="Times New Roman" w:cs="Arial"/>
          <w:sz w:val="18"/>
          <w:szCs w:val="18"/>
          <w:lang w:eastAsia="en-US"/>
        </w:rPr>
      </w:pPr>
      <w:r w:rsidRPr="008B25BF">
        <w:rPr>
          <w:rFonts w:eastAsia="Times New Roman" w:cs="Arial"/>
          <w:sz w:val="18"/>
          <w:szCs w:val="18"/>
          <w:lang w:eastAsia="en-US"/>
        </w:rPr>
        <w:t xml:space="preserve">Tel.:                             </w:t>
      </w:r>
      <w:r w:rsidRPr="008B25BF">
        <w:rPr>
          <w:rFonts w:eastAsia="Times New Roman" w:cs="Arial"/>
          <w:sz w:val="18"/>
          <w:szCs w:val="18"/>
          <w:lang w:eastAsia="en-US"/>
        </w:rPr>
        <w:tab/>
      </w:r>
      <w:r w:rsidRPr="008B25BF">
        <w:rPr>
          <w:rFonts w:cs="Arial"/>
          <w:bCs/>
          <w:sz w:val="18"/>
          <w:szCs w:val="18"/>
        </w:rPr>
        <w:t>+421911626328</w:t>
      </w:r>
    </w:p>
    <w:p w14:paraId="1256C1EB" w14:textId="77777777" w:rsidR="003866EB" w:rsidRPr="008B25BF" w:rsidRDefault="003866EB" w:rsidP="003866EB">
      <w:pPr>
        <w:ind w:right="-317"/>
        <w:jc w:val="both"/>
        <w:rPr>
          <w:rFonts w:eastAsia="Times New Roman" w:cs="Arial"/>
          <w:sz w:val="18"/>
          <w:szCs w:val="18"/>
          <w:lang w:eastAsia="en-US"/>
        </w:rPr>
      </w:pPr>
      <w:r w:rsidRPr="008B25BF">
        <w:rPr>
          <w:rFonts w:eastAsia="Times New Roman" w:cs="Arial"/>
          <w:sz w:val="18"/>
          <w:szCs w:val="18"/>
          <w:lang w:eastAsia="en-US"/>
        </w:rPr>
        <w:t xml:space="preserve">Kontaktná osoba:      </w:t>
      </w:r>
      <w:r w:rsidRPr="008B25BF">
        <w:rPr>
          <w:rFonts w:eastAsia="Times New Roman" w:cs="Arial"/>
          <w:sz w:val="18"/>
          <w:szCs w:val="18"/>
          <w:lang w:eastAsia="en-US"/>
        </w:rPr>
        <w:tab/>
      </w:r>
      <w:r w:rsidRPr="008B25BF">
        <w:rPr>
          <w:rFonts w:cs="Arial"/>
          <w:bCs/>
          <w:sz w:val="18"/>
          <w:szCs w:val="18"/>
        </w:rPr>
        <w:t>Mgr. Dávid Mucha</w:t>
      </w:r>
    </w:p>
    <w:p w14:paraId="255A1BC8" w14:textId="77777777" w:rsidR="003866EB" w:rsidRPr="008B25BF" w:rsidRDefault="003866EB" w:rsidP="003866EB">
      <w:pPr>
        <w:ind w:right="-317"/>
        <w:jc w:val="both"/>
        <w:rPr>
          <w:rFonts w:eastAsia="Times New Roman" w:cs="Arial"/>
          <w:sz w:val="18"/>
          <w:szCs w:val="18"/>
          <w:lang w:eastAsia="en-US"/>
        </w:rPr>
      </w:pPr>
      <w:r w:rsidRPr="008B25BF">
        <w:rPr>
          <w:rFonts w:eastAsia="Times New Roman" w:cs="Arial"/>
          <w:sz w:val="18"/>
          <w:szCs w:val="18"/>
          <w:lang w:eastAsia="en-US"/>
        </w:rPr>
        <w:t xml:space="preserve">e-mail.:                         </w:t>
      </w:r>
      <w:r w:rsidRPr="008B25BF">
        <w:rPr>
          <w:rFonts w:eastAsia="Times New Roman" w:cs="Arial"/>
          <w:sz w:val="18"/>
          <w:szCs w:val="18"/>
          <w:lang w:eastAsia="en-US"/>
        </w:rPr>
        <w:tab/>
      </w:r>
      <w:r w:rsidRPr="008B25BF">
        <w:rPr>
          <w:rFonts w:cs="Arial"/>
          <w:bCs/>
          <w:sz w:val="18"/>
          <w:szCs w:val="18"/>
        </w:rPr>
        <w:t>obchod@ldmslovakia.sk</w:t>
      </w:r>
    </w:p>
    <w:p w14:paraId="0CE87F1B" w14:textId="77777777" w:rsidR="003866EB" w:rsidRDefault="003866EB" w:rsidP="003866EB">
      <w:pPr>
        <w:ind w:right="-317"/>
        <w:jc w:val="both"/>
        <w:rPr>
          <w:rFonts w:eastAsia="Times New Roman" w:cs="Arial"/>
          <w:sz w:val="18"/>
          <w:szCs w:val="18"/>
          <w:lang w:eastAsia="en-US"/>
        </w:rPr>
      </w:pPr>
      <w:r w:rsidRPr="008B25BF">
        <w:rPr>
          <w:rFonts w:eastAsia="Times New Roman" w:cs="Arial"/>
          <w:sz w:val="18"/>
          <w:szCs w:val="18"/>
          <w:lang w:eastAsia="en-US"/>
        </w:rPr>
        <w:t xml:space="preserve">web:                             </w:t>
      </w:r>
      <w:r w:rsidRPr="008B25BF">
        <w:rPr>
          <w:rFonts w:eastAsia="Times New Roman" w:cs="Arial"/>
          <w:sz w:val="18"/>
          <w:szCs w:val="18"/>
          <w:lang w:eastAsia="en-US"/>
        </w:rPr>
        <w:tab/>
      </w:r>
      <w:r w:rsidRPr="008B25BF">
        <w:rPr>
          <w:rFonts w:cs="Arial"/>
          <w:bCs/>
          <w:sz w:val="18"/>
          <w:szCs w:val="18"/>
        </w:rPr>
        <w:t>www.ldmslovakia.sk</w:t>
      </w:r>
    </w:p>
    <w:p w14:paraId="4E60F22B" w14:textId="77777777" w:rsidR="003866EB" w:rsidRDefault="003866EB" w:rsidP="003866EB">
      <w:pPr>
        <w:ind w:right="-317"/>
        <w:jc w:val="both"/>
        <w:rPr>
          <w:rFonts w:cs="Arial"/>
          <w:sz w:val="18"/>
          <w:szCs w:val="18"/>
        </w:rPr>
      </w:pPr>
    </w:p>
    <w:p w14:paraId="783740C5" w14:textId="77777777" w:rsidR="003866EB" w:rsidRDefault="003866EB" w:rsidP="003866EB">
      <w:pPr>
        <w:ind w:right="-317"/>
        <w:rPr>
          <w:rFonts w:cs="Arial"/>
          <w:sz w:val="18"/>
          <w:szCs w:val="18"/>
        </w:rPr>
      </w:pPr>
    </w:p>
    <w:p w14:paraId="7ABCCE02" w14:textId="77777777" w:rsidR="003866EB" w:rsidRDefault="003866EB" w:rsidP="003866EB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(ďalej len „objednávateľ“)</w:t>
      </w:r>
    </w:p>
    <w:p w14:paraId="38381A17" w14:textId="77777777" w:rsidR="003866EB" w:rsidRDefault="003866EB" w:rsidP="003866EB">
      <w:pPr>
        <w:rPr>
          <w:rFonts w:cs="Arial"/>
          <w:i/>
          <w:sz w:val="18"/>
          <w:szCs w:val="18"/>
        </w:rPr>
      </w:pPr>
    </w:p>
    <w:p w14:paraId="5B4DA578" w14:textId="77777777" w:rsidR="003866EB" w:rsidRDefault="003866EB" w:rsidP="003866EB">
      <w:pPr>
        <w:ind w:left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</w:t>
      </w:r>
    </w:p>
    <w:p w14:paraId="4CD1C083" w14:textId="77777777" w:rsidR="003866EB" w:rsidRDefault="003866EB" w:rsidP="003866EB">
      <w:pPr>
        <w:ind w:left="142"/>
        <w:rPr>
          <w:rFonts w:cs="Arial"/>
          <w:sz w:val="18"/>
          <w:szCs w:val="18"/>
        </w:rPr>
      </w:pPr>
    </w:p>
    <w:p w14:paraId="25D34C37" w14:textId="77777777" w:rsidR="003866EB" w:rsidRDefault="003866EB" w:rsidP="003866EB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Dodávateľ:</w:t>
      </w:r>
      <w:r>
        <w:rPr>
          <w:rFonts w:cs="Arial"/>
          <w:sz w:val="18"/>
          <w:szCs w:val="18"/>
        </w:rPr>
        <w:t xml:space="preserve">  </w:t>
      </w:r>
    </w:p>
    <w:p w14:paraId="361F9FAA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Názov: </w:t>
      </w:r>
    </w:p>
    <w:p w14:paraId="763D13BF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Sídlo: </w:t>
      </w:r>
    </w:p>
    <w:p w14:paraId="202B822C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Zastúpený: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</w:t>
      </w:r>
    </w:p>
    <w:p w14:paraId="402D8828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IČO: </w:t>
      </w:r>
    </w:p>
    <w:p w14:paraId="2DCD4CE2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DIČ:</w:t>
      </w:r>
    </w:p>
    <w:p w14:paraId="380B5896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IČ DPH: </w:t>
      </w:r>
    </w:p>
    <w:p w14:paraId="26524E35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Bankové spojenie: </w:t>
      </w:r>
    </w:p>
    <w:p w14:paraId="3E8F0751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Číslo účtu:</w:t>
      </w:r>
    </w:p>
    <w:p w14:paraId="101893E2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tel.:</w:t>
      </w:r>
    </w:p>
    <w:p w14:paraId="19EDF655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Fax:</w:t>
      </w:r>
    </w:p>
    <w:p w14:paraId="590FDB51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e-mail zodpovednej kontaktnej osoby:....................</w:t>
      </w:r>
    </w:p>
    <w:p w14:paraId="505D945B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e-mail zástupcu zodpovednej kontaktnej osoby:.............</w:t>
      </w:r>
    </w:p>
    <w:p w14:paraId="31115069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Zapísaný v Obchodnom registri ......</w:t>
      </w:r>
    </w:p>
    <w:p w14:paraId="00468E76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(ďalej len „dodávateľ“)</w:t>
      </w:r>
    </w:p>
    <w:p w14:paraId="2DD3EED4" w14:textId="77777777" w:rsidR="003866EB" w:rsidRDefault="003866EB" w:rsidP="003866EB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cs="Arial"/>
          <w:i/>
          <w:sz w:val="18"/>
          <w:szCs w:val="18"/>
        </w:rPr>
      </w:pPr>
    </w:p>
    <w:p w14:paraId="367E0A11" w14:textId="77777777" w:rsidR="003866EB" w:rsidRDefault="003866EB" w:rsidP="003866EB">
      <w:pPr>
        <w:jc w:val="center"/>
        <w:rPr>
          <w:rFonts w:cs="Arial"/>
          <w:b/>
          <w:sz w:val="18"/>
          <w:szCs w:val="18"/>
        </w:rPr>
      </w:pPr>
    </w:p>
    <w:p w14:paraId="1C55083E" w14:textId="77777777" w:rsidR="003866EB" w:rsidRDefault="003866EB" w:rsidP="003866EB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Preambula</w:t>
      </w:r>
    </w:p>
    <w:p w14:paraId="0529F2BE" w14:textId="77777777" w:rsidR="003866EB" w:rsidRDefault="003866EB" w:rsidP="003866EB">
      <w:pPr>
        <w:jc w:val="center"/>
        <w:rPr>
          <w:rFonts w:cs="Arial"/>
          <w:i/>
          <w:sz w:val="18"/>
          <w:szCs w:val="18"/>
        </w:rPr>
      </w:pPr>
    </w:p>
    <w:p w14:paraId="355209B0" w14:textId="77777777" w:rsidR="003866EB" w:rsidRDefault="003866EB" w:rsidP="003866EB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Východiskovým podkladom na uzatvorenie tejto zmluvy č.  </w:t>
      </w:r>
      <w:r>
        <w:rPr>
          <w:sz w:val="18"/>
          <w:szCs w:val="18"/>
          <w:shd w:val="clear" w:color="auto" w:fill="BFBFBF"/>
        </w:rPr>
        <w:t>............../</w:t>
      </w:r>
      <w:r>
        <w:rPr>
          <w:color w:val="auto"/>
          <w:sz w:val="18"/>
          <w:szCs w:val="18"/>
        </w:rPr>
        <w:t xml:space="preserve">2020 na dodanie predmetu zmluvy: Logický celok č.1 - Poradenské služby a realizácia verejného obstarávania pre projekt, Výzva: </w:t>
      </w:r>
      <w:r>
        <w:rPr>
          <w:b/>
          <w:bCs/>
          <w:color w:val="auto"/>
          <w:sz w:val="18"/>
          <w:szCs w:val="18"/>
        </w:rPr>
        <w:t xml:space="preserve">Prioritná os 3 (PO3): Mobilizácia kreatívneho potenciálu v regiónoch, kód výzvy IROP-PO3-SC31-2016-5, a </w:t>
      </w:r>
      <w:r>
        <w:rPr>
          <w:color w:val="auto"/>
          <w:sz w:val="18"/>
          <w:szCs w:val="18"/>
        </w:rPr>
        <w:t xml:space="preserve">Logický celok č.2 - Riadenie projektu, ktorý je zameraný na podporu netechnologických inovácií pre rozvoj kreatívneho talentu, Výzva: </w:t>
      </w:r>
      <w:r>
        <w:rPr>
          <w:b/>
          <w:bCs/>
          <w:color w:val="auto"/>
          <w:sz w:val="18"/>
          <w:szCs w:val="18"/>
        </w:rPr>
        <w:t>Prioritná os 3 (PO3): Mobilizácia kreatívneho potenciálu v regiónoch, kód výzvy IROP-PO3-SC31-2016-5, ITMS projektu</w:t>
      </w:r>
      <w:r>
        <w:rPr>
          <w:color w:val="auto"/>
          <w:sz w:val="18"/>
          <w:szCs w:val="18"/>
        </w:rPr>
        <w:t xml:space="preserve">: </w:t>
      </w:r>
      <w:r>
        <w:rPr>
          <w:b/>
          <w:bCs/>
          <w:sz w:val="18"/>
          <w:szCs w:val="18"/>
        </w:rPr>
        <w:t>NFP302031G589</w:t>
      </w:r>
      <w:r>
        <w:rPr>
          <w:color w:val="auto"/>
          <w:sz w:val="18"/>
          <w:szCs w:val="18"/>
        </w:rPr>
        <w:t xml:space="preserve"> (ďalej „zmluva“) je ponuka úspešného uchádzača, predložená verejnému obstarávateľovi vo verejnom obstarávaní podľa podmienok a opisu predmetu zákazky a požiadaviek na predmet zákazky, uvedených vo výzve na súťaž s predmetom </w:t>
      </w:r>
      <w:r>
        <w:rPr>
          <w:b/>
          <w:color w:val="auto"/>
          <w:sz w:val="18"/>
          <w:szCs w:val="18"/>
        </w:rPr>
        <w:t>„</w:t>
      </w:r>
      <w:r>
        <w:rPr>
          <w:color w:val="auto"/>
          <w:sz w:val="18"/>
          <w:szCs w:val="18"/>
        </w:rPr>
        <w:t xml:space="preserve">Logický celok č.1 - Poradenské služby a realizácia verejného obstarávania pre projekt, Výzva: </w:t>
      </w:r>
      <w:r>
        <w:rPr>
          <w:b/>
          <w:bCs/>
          <w:color w:val="auto"/>
          <w:sz w:val="18"/>
          <w:szCs w:val="18"/>
        </w:rPr>
        <w:t xml:space="preserve">Prioritná os 3 (PO3): Mobilizácia kreatívneho potenciálu v regiónoch, kód výzvy IROP-PO3-SC31-2016-5, a </w:t>
      </w:r>
      <w:r>
        <w:rPr>
          <w:color w:val="auto"/>
          <w:sz w:val="18"/>
          <w:szCs w:val="18"/>
        </w:rPr>
        <w:t xml:space="preserve">Logický celok č.2 - Riadenie projektu, ktorý je zameraný na podporu netechnologických inovácií pre rozvoj kreatívneho talentu, Výzva: </w:t>
      </w:r>
      <w:r>
        <w:rPr>
          <w:b/>
          <w:bCs/>
          <w:color w:val="auto"/>
          <w:sz w:val="18"/>
          <w:szCs w:val="18"/>
        </w:rPr>
        <w:t>Prioritná os 3 (PO3): Mobilizácia kreatívneho potenciálu v regiónoch, kód výzvy IROP-PO3-SC31-2016-5, ITMS projektu</w:t>
      </w:r>
      <w:r>
        <w:rPr>
          <w:color w:val="auto"/>
          <w:sz w:val="18"/>
          <w:szCs w:val="18"/>
        </w:rPr>
        <w:t xml:space="preserve">: </w:t>
      </w:r>
      <w:r>
        <w:rPr>
          <w:b/>
          <w:bCs/>
          <w:sz w:val="18"/>
          <w:szCs w:val="18"/>
        </w:rPr>
        <w:t>NFP302031G589</w:t>
      </w:r>
      <w:r>
        <w:rPr>
          <w:b/>
          <w:color w:val="auto"/>
          <w:sz w:val="18"/>
          <w:szCs w:val="18"/>
        </w:rPr>
        <w:t>“</w:t>
      </w:r>
      <w:r>
        <w:rPr>
          <w:color w:val="auto"/>
          <w:sz w:val="18"/>
          <w:szCs w:val="18"/>
        </w:rPr>
        <w:t xml:space="preserve"> zadávanej postupom podľa § 117 zák. č. 343/2015 Z. z. o verejnom obstarávaní a o zmene a doplnení niektorých zákonov v znení neskorších predpisov (ďalej len „zákon o verejnom obstarávaní“ alebo „ZVO“). </w:t>
      </w:r>
    </w:p>
    <w:p w14:paraId="274A744A" w14:textId="77777777" w:rsidR="003866EB" w:rsidRDefault="003866EB" w:rsidP="003866EB">
      <w:pPr>
        <w:spacing w:after="200" w:line="276" w:lineRule="auto"/>
        <w:contextualSpacing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Predmet zákazky bude financovaný z Operačného programu: </w:t>
      </w:r>
      <w:r>
        <w:rPr>
          <w:rFonts w:cs="Arial"/>
          <w:sz w:val="18"/>
          <w:szCs w:val="18"/>
          <w:shd w:val="clear" w:color="auto" w:fill="F5F5F5"/>
        </w:rPr>
        <w:t>Integrovaný regionálny operačný program</w:t>
      </w:r>
      <w:r>
        <w:rPr>
          <w:rFonts w:cs="Arial"/>
          <w:sz w:val="18"/>
          <w:szCs w:val="18"/>
        </w:rPr>
        <w:t xml:space="preserve">, Prioritná os: </w:t>
      </w:r>
      <w:r>
        <w:rPr>
          <w:rFonts w:cs="Arial"/>
          <w:sz w:val="18"/>
          <w:szCs w:val="18"/>
          <w:shd w:val="clear" w:color="auto" w:fill="F5F5F5"/>
        </w:rPr>
        <w:t>3. Mobilizácia kreatívneho potenciálu v regiónoch</w:t>
      </w:r>
      <w:r>
        <w:rPr>
          <w:rFonts w:cs="Arial"/>
          <w:sz w:val="18"/>
          <w:szCs w:val="18"/>
        </w:rPr>
        <w:t xml:space="preserve">, Konkrétny cieľ: </w:t>
      </w:r>
      <w:r>
        <w:rPr>
          <w:rFonts w:cs="Arial"/>
          <w:sz w:val="18"/>
          <w:szCs w:val="18"/>
          <w:shd w:val="clear" w:color="auto" w:fill="F5F5F5"/>
        </w:rPr>
        <w:t xml:space="preserve">3.1 Stimulovanie podpory udržateľnej zamestnanosti a tvorby pracovných miest v kultúrnom a kreatívnom priemysle prostredníctvom vytvorenia </w:t>
      </w:r>
      <w:r>
        <w:rPr>
          <w:rFonts w:cs="Arial"/>
          <w:sz w:val="18"/>
          <w:szCs w:val="18"/>
          <w:shd w:val="clear" w:color="auto" w:fill="F5F5F5"/>
        </w:rPr>
        <w:lastRenderedPageBreak/>
        <w:t>priaznivého prostredia pre rozvoj kreatívneho talentu, netechnologických inovácií</w:t>
      </w:r>
      <w:r>
        <w:rPr>
          <w:rFonts w:cs="Arial"/>
          <w:sz w:val="18"/>
          <w:szCs w:val="18"/>
        </w:rPr>
        <w:t xml:space="preserve">, Kód výzvy: </w:t>
      </w:r>
      <w:r>
        <w:rPr>
          <w:rFonts w:cs="Arial"/>
          <w:b/>
          <w:bCs/>
          <w:sz w:val="18"/>
          <w:szCs w:val="18"/>
        </w:rPr>
        <w:t>IROP-PO3-SC31-2016-5</w:t>
      </w:r>
      <w:r>
        <w:rPr>
          <w:rFonts w:cs="Arial"/>
          <w:sz w:val="18"/>
          <w:szCs w:val="18"/>
        </w:rPr>
        <w:t xml:space="preserve">. </w:t>
      </w:r>
    </w:p>
    <w:p w14:paraId="6E5BFC11" w14:textId="77777777" w:rsidR="003866EB" w:rsidRDefault="003866EB" w:rsidP="003866EB">
      <w:pPr>
        <w:spacing w:after="200" w:line="276" w:lineRule="auto"/>
        <w:contextualSpacing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Zdroj financovania NFP: Európsky fond regionálneho rozvoja a štátny rozpočet; výška príspevku (intenzita pomoci): z celkových oprávnených výdavkov projektu je 95 % (NFP), výška spolufinancovania zo zdrojov verejného obstarávateľa je 5 %. Názov projektu: </w:t>
      </w:r>
      <w:r>
        <w:rPr>
          <w:rFonts w:cs="Arial"/>
          <w:b/>
          <w:bCs/>
          <w:sz w:val="18"/>
          <w:szCs w:val="18"/>
        </w:rPr>
        <w:t>Kreatívna práca s kovom</w:t>
      </w:r>
      <w:r>
        <w:rPr>
          <w:rFonts w:cs="Arial"/>
          <w:sz w:val="18"/>
          <w:szCs w:val="18"/>
        </w:rPr>
        <w:t xml:space="preserve">, ITMS projektu: </w:t>
      </w:r>
      <w:r>
        <w:rPr>
          <w:rFonts w:cs="Arial"/>
          <w:b/>
          <w:bCs/>
          <w:sz w:val="18"/>
          <w:szCs w:val="18"/>
        </w:rPr>
        <w:t>NFP302031G589</w:t>
      </w:r>
      <w:r>
        <w:rPr>
          <w:rFonts w:cs="Arial"/>
          <w:sz w:val="18"/>
          <w:szCs w:val="18"/>
        </w:rPr>
        <w:t>.</w:t>
      </w:r>
    </w:p>
    <w:p w14:paraId="59E2196D" w14:textId="77777777" w:rsidR="003866EB" w:rsidRDefault="003866EB" w:rsidP="003866EB">
      <w:pPr>
        <w:rPr>
          <w:rFonts w:cs="Arial"/>
          <w:sz w:val="18"/>
          <w:szCs w:val="18"/>
        </w:rPr>
      </w:pPr>
    </w:p>
    <w:p w14:paraId="51F6512C" w14:textId="77777777" w:rsidR="003866EB" w:rsidRDefault="003866EB" w:rsidP="003866EB">
      <w:pPr>
        <w:tabs>
          <w:tab w:val="center" w:pos="709"/>
          <w:tab w:val="right" w:pos="9072"/>
        </w:tabs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Dodávateľ sa zaväzuje strpieť výkon kontroly/auditu súvisiaceho s dodávkou tovaru kedykoľvek počas platnosti a účinnosti príslušnej zmluvy o poskytnutí nenávratného finančného príspevku uzavretej objednávateľom ako prijímateľom nenávratného finančného príspevku za účelom financovania predmetných služieb, a to zo strany oprávnených osôb na výkon kontroly/auditu v zmysle príslušných právnych predpisov SR a EÚ, najmä zákona č. 528/2008 Z. z. o pomoci a podpore poskytovanej z fondov Európskej únie v znení neskorších predpisov a zákona č. 357/2015 Z .z. o finančnej kontrole a audite a o zmene a doplnení niektorých zákonov a príslušnej Zmluvy o nenávratnom finančnom príspevku a jej príloh vrátane Všeobecných zmluvných podmienok pre také zmluvy a poskytnúť týmto orgánom riadne a včas všetku potrebnú súčinnosť. Porušenie tejto povinnosti dodávateľa je podstatným porušením zmluvy, ktoré oprávňuje objednávateľa od zmluvy odstúpiť.</w:t>
      </w:r>
    </w:p>
    <w:p w14:paraId="7194F85F" w14:textId="77777777" w:rsidR="003866EB" w:rsidRDefault="003866EB" w:rsidP="003866EB">
      <w:pPr>
        <w:tabs>
          <w:tab w:val="center" w:pos="709"/>
          <w:tab w:val="right" w:pos="9072"/>
        </w:tabs>
        <w:ind w:left="349"/>
        <w:jc w:val="both"/>
        <w:rPr>
          <w:rFonts w:cs="Arial"/>
          <w:sz w:val="18"/>
          <w:szCs w:val="18"/>
        </w:rPr>
      </w:pPr>
    </w:p>
    <w:p w14:paraId="7B094A39" w14:textId="77777777" w:rsidR="003866EB" w:rsidRDefault="003866EB" w:rsidP="003866EB">
      <w:pPr>
        <w:tabs>
          <w:tab w:val="center" w:pos="709"/>
          <w:tab w:val="right" w:pos="9072"/>
        </w:tabs>
        <w:jc w:val="both"/>
        <w:rPr>
          <w:rFonts w:cs="Arial"/>
          <w:bCs/>
          <w:iCs/>
          <w:color w:val="000000"/>
          <w:sz w:val="18"/>
          <w:szCs w:val="18"/>
        </w:rPr>
      </w:pPr>
      <w:r>
        <w:rPr>
          <w:rFonts w:cs="Arial"/>
          <w:bCs/>
          <w:iCs/>
          <w:sz w:val="18"/>
          <w:szCs w:val="18"/>
        </w:rPr>
        <w:t xml:space="preserve">Uzatvorenie/Realizácia zmluvy s úspešným uchádzačom podlieha predchádzajúcemu schváleniu dokumentácie z verejného obstarávania Riadiacim orgánom/Sprostredkovateľským orgánom. Po schválení dokumentácie z verejného obstarávania Riadiacim orgánom/Sprostredkovateľským orgánom sa bude postupovať v súlade s ustanoveniami zmluvy. Ak Riadiaci orgán/Sprostredkovateľský neschváli dokumentáciu z verejného obstarávania, verejný obstarávateľ si vyhradzuje právo nepristúpiť k podpisu zmluvy resp. odstúpiť od zmluvy a to bez finančných nárokov všetkých strán a ďalej postupovať v súlade s pokynmi Riadiaceho orgánu/Sprostredkovateľského orgánu a so zákonom o verejnom obstarávaní. </w:t>
      </w:r>
    </w:p>
    <w:p w14:paraId="2E715456" w14:textId="77777777" w:rsidR="003866EB" w:rsidRDefault="003866EB" w:rsidP="003866EB">
      <w:pPr>
        <w:pStyle w:val="Odsekzoznamu"/>
        <w:rPr>
          <w:rFonts w:cs="Arial"/>
          <w:sz w:val="18"/>
          <w:szCs w:val="18"/>
        </w:rPr>
      </w:pPr>
    </w:p>
    <w:p w14:paraId="4CBD22CF" w14:textId="77777777" w:rsidR="003866EB" w:rsidRDefault="003866EB" w:rsidP="003866EB">
      <w:pPr>
        <w:tabs>
          <w:tab w:val="center" w:pos="709"/>
          <w:tab w:val="right" w:pos="9072"/>
        </w:tabs>
        <w:ind w:left="349"/>
        <w:jc w:val="both"/>
        <w:rPr>
          <w:rFonts w:cs="Arial"/>
          <w:sz w:val="18"/>
          <w:szCs w:val="18"/>
        </w:rPr>
      </w:pPr>
    </w:p>
    <w:p w14:paraId="0EED488D" w14:textId="77777777" w:rsidR="003866EB" w:rsidRDefault="003866EB" w:rsidP="003866EB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Článok 2. </w:t>
      </w:r>
    </w:p>
    <w:p w14:paraId="40050B89" w14:textId="77777777" w:rsidR="003866EB" w:rsidRDefault="003866EB" w:rsidP="003866EB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Predmet zmluvy</w:t>
      </w:r>
    </w:p>
    <w:p w14:paraId="1C985718" w14:textId="77777777" w:rsidR="003866EB" w:rsidRDefault="003866EB" w:rsidP="003866EB">
      <w:pPr>
        <w:shd w:val="clear" w:color="auto" w:fill="FFFFFF"/>
        <w:jc w:val="center"/>
        <w:rPr>
          <w:rFonts w:cs="Arial"/>
          <w:b/>
          <w:sz w:val="18"/>
          <w:szCs w:val="18"/>
        </w:rPr>
      </w:pPr>
    </w:p>
    <w:p w14:paraId="1B5202C5" w14:textId="77777777" w:rsidR="003866EB" w:rsidRDefault="003866EB" w:rsidP="003866EB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Predmetom zmluvy je poskytnutie nasledovných služieb:</w:t>
      </w:r>
    </w:p>
    <w:p w14:paraId="34410B3F" w14:textId="77777777" w:rsidR="003866EB" w:rsidRDefault="003866EB" w:rsidP="003866EB">
      <w:pPr>
        <w:rPr>
          <w:rFonts w:cs="Arial"/>
          <w:bCs/>
          <w:sz w:val="18"/>
          <w:szCs w:val="18"/>
        </w:rPr>
      </w:pPr>
    </w:p>
    <w:p w14:paraId="3E5934E5" w14:textId="77777777" w:rsidR="003866EB" w:rsidRDefault="003866EB" w:rsidP="003866EB">
      <w:pPr>
        <w:ind w:left="708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Logický celok č.1</w:t>
      </w:r>
    </w:p>
    <w:p w14:paraId="7F4F1A31" w14:textId="77777777" w:rsidR="003866EB" w:rsidRDefault="003866EB" w:rsidP="003866EB">
      <w:pPr>
        <w:pStyle w:val="Default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Predmetom zákazky je poskytovanie špecifických služieb v oblasti zabezpečenia procesu verejného obstarávania v súlade so zákonom č. 343/2015 Z. z. o verejnom obstarávaní a o zmene a doplnení niektorých zákonov v znení neskorších predpisov (ďalej iba „zákon o verejnom obstarávaní“), na základe presných inštrukcií a potrieb zadávateľa v uvedenej oblasti poskytovania služieb. Rovnako je potrebné dodržať požiadavky príručky k verejnému obstarávaniu – decentralizovaná pomoc. Realizácia obstarávania bude realizovaná pre potreby žiadosti o nenávratnú finančnú pomoc v rámci spomínanej výzvy IROP-PO3-SC31-2016-5“.  </w:t>
      </w:r>
    </w:p>
    <w:p w14:paraId="18ACC450" w14:textId="77777777" w:rsidR="003866EB" w:rsidRDefault="003866EB" w:rsidP="003866EB">
      <w:pPr>
        <w:ind w:left="708"/>
        <w:rPr>
          <w:rFonts w:cs="Arial"/>
          <w:sz w:val="18"/>
          <w:szCs w:val="18"/>
        </w:rPr>
      </w:pPr>
    </w:p>
    <w:p w14:paraId="36F3E3F1" w14:textId="77777777" w:rsidR="003866EB" w:rsidRDefault="003866EB" w:rsidP="003866EB">
      <w:pPr>
        <w:ind w:left="708"/>
        <w:rPr>
          <w:rFonts w:cs="Arial"/>
          <w:sz w:val="18"/>
          <w:szCs w:val="18"/>
        </w:rPr>
      </w:pPr>
    </w:p>
    <w:p w14:paraId="457C54D7" w14:textId="77777777" w:rsidR="003866EB" w:rsidRDefault="003866EB" w:rsidP="003866EB">
      <w:pPr>
        <w:ind w:left="708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Logický celok č.2</w:t>
      </w:r>
    </w:p>
    <w:p w14:paraId="4DCF9019" w14:textId="77777777" w:rsidR="003866EB" w:rsidRDefault="003866EB" w:rsidP="003866EB">
      <w:pPr>
        <w:pStyle w:val="Default"/>
        <w:ind w:left="708"/>
        <w:rPr>
          <w:bCs/>
          <w:sz w:val="18"/>
          <w:szCs w:val="18"/>
        </w:rPr>
      </w:pPr>
      <w:r>
        <w:rPr>
          <w:sz w:val="18"/>
          <w:szCs w:val="18"/>
        </w:rPr>
        <w:t>Predmetom zákazky sú služby riadenia projektu, ktoré budú pozostávať z procesov inicializácie, plánovania, realizácie, monitoringu a </w:t>
      </w:r>
      <w:proofErr w:type="spellStart"/>
      <w:r>
        <w:rPr>
          <w:sz w:val="18"/>
          <w:szCs w:val="18"/>
        </w:rPr>
        <w:t>controllingu</w:t>
      </w:r>
      <w:proofErr w:type="spellEnd"/>
      <w:r>
        <w:rPr>
          <w:sz w:val="18"/>
          <w:szCs w:val="18"/>
        </w:rPr>
        <w:t xml:space="preserve"> a uzavretia projektu v zmysle požiadaviek výzvy </w:t>
      </w:r>
      <w:r>
        <w:rPr>
          <w:b/>
          <w:bCs/>
          <w:sz w:val="18"/>
          <w:szCs w:val="18"/>
        </w:rPr>
        <w:t xml:space="preserve">Prioritná os 3 (PO3): Mobilizácia kreatívneho potenciálu v regiónoch, kód výzvy IROP-PO3-SC31-2016-5 </w:t>
      </w:r>
      <w:r>
        <w:rPr>
          <w:bCs/>
          <w:sz w:val="18"/>
          <w:szCs w:val="18"/>
        </w:rPr>
        <w:t>a jej príručiek. Ďalšie činnosti na projekte</w:t>
      </w:r>
    </w:p>
    <w:p w14:paraId="2ED800AD" w14:textId="77777777" w:rsidR="003866EB" w:rsidRDefault="003866EB" w:rsidP="003866EB">
      <w:pPr>
        <w:pStyle w:val="Default"/>
        <w:numPr>
          <w:ilvl w:val="0"/>
          <w:numId w:val="2"/>
        </w:numPr>
        <w:ind w:left="1428"/>
        <w:rPr>
          <w:bCs/>
          <w:sz w:val="18"/>
          <w:szCs w:val="18"/>
        </w:rPr>
      </w:pPr>
      <w:r>
        <w:rPr>
          <w:bCs/>
          <w:sz w:val="18"/>
          <w:szCs w:val="18"/>
        </w:rPr>
        <w:t>Vypracovanie žiadosti o platbu</w:t>
      </w:r>
    </w:p>
    <w:p w14:paraId="2F9EAE69" w14:textId="77777777" w:rsidR="003866EB" w:rsidRDefault="003866EB" w:rsidP="003866EB">
      <w:pPr>
        <w:pStyle w:val="Default"/>
        <w:numPr>
          <w:ilvl w:val="0"/>
          <w:numId w:val="2"/>
        </w:numPr>
        <w:ind w:left="1428"/>
        <w:rPr>
          <w:bCs/>
          <w:sz w:val="18"/>
          <w:szCs w:val="18"/>
        </w:rPr>
      </w:pPr>
      <w:r>
        <w:rPr>
          <w:bCs/>
          <w:sz w:val="18"/>
          <w:szCs w:val="18"/>
        </w:rPr>
        <w:t>Kontrola dokladov</w:t>
      </w:r>
    </w:p>
    <w:p w14:paraId="7595C982" w14:textId="77777777" w:rsidR="003866EB" w:rsidRDefault="003866EB" w:rsidP="003866EB">
      <w:pPr>
        <w:pStyle w:val="Default"/>
        <w:numPr>
          <w:ilvl w:val="0"/>
          <w:numId w:val="2"/>
        </w:numPr>
        <w:ind w:left="1428"/>
        <w:rPr>
          <w:bCs/>
          <w:sz w:val="18"/>
          <w:szCs w:val="18"/>
        </w:rPr>
      </w:pPr>
      <w:r>
        <w:rPr>
          <w:bCs/>
          <w:sz w:val="18"/>
          <w:szCs w:val="18"/>
        </w:rPr>
        <w:t>Monitorovacie správy</w:t>
      </w:r>
    </w:p>
    <w:p w14:paraId="0E60787D" w14:textId="77777777" w:rsidR="003866EB" w:rsidRDefault="003866EB" w:rsidP="003866EB">
      <w:pPr>
        <w:pStyle w:val="Default"/>
        <w:numPr>
          <w:ilvl w:val="0"/>
          <w:numId w:val="2"/>
        </w:numPr>
        <w:ind w:left="1428"/>
        <w:rPr>
          <w:bCs/>
          <w:sz w:val="18"/>
          <w:szCs w:val="18"/>
        </w:rPr>
      </w:pPr>
      <w:r>
        <w:rPr>
          <w:bCs/>
          <w:sz w:val="18"/>
          <w:szCs w:val="18"/>
        </w:rPr>
        <w:t>Komunikácia s RO resp. SO</w:t>
      </w:r>
    </w:p>
    <w:p w14:paraId="25FB1B6B" w14:textId="77777777" w:rsidR="003866EB" w:rsidRDefault="003866EB" w:rsidP="003866EB">
      <w:pPr>
        <w:pStyle w:val="Default"/>
        <w:numPr>
          <w:ilvl w:val="0"/>
          <w:numId w:val="2"/>
        </w:numPr>
        <w:ind w:left="1428"/>
        <w:rPr>
          <w:bCs/>
          <w:sz w:val="18"/>
          <w:szCs w:val="18"/>
        </w:rPr>
      </w:pPr>
      <w:r>
        <w:rPr>
          <w:bCs/>
          <w:sz w:val="18"/>
          <w:szCs w:val="18"/>
        </w:rPr>
        <w:t>Kontrola dodržiavania harmonogramu</w:t>
      </w:r>
    </w:p>
    <w:p w14:paraId="2D57A0B4" w14:textId="77777777" w:rsidR="003866EB" w:rsidRDefault="003866EB" w:rsidP="003866EB">
      <w:pPr>
        <w:pStyle w:val="Default"/>
        <w:numPr>
          <w:ilvl w:val="0"/>
          <w:numId w:val="2"/>
        </w:numPr>
        <w:ind w:left="1428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Žiadosti o zmenu, ak nastanú </w:t>
      </w:r>
    </w:p>
    <w:p w14:paraId="15BCE226" w14:textId="77777777" w:rsidR="003866EB" w:rsidRDefault="003866EB" w:rsidP="003866EB">
      <w:pPr>
        <w:pStyle w:val="Default"/>
        <w:numPr>
          <w:ilvl w:val="0"/>
          <w:numId w:val="2"/>
        </w:numPr>
        <w:ind w:left="1428"/>
        <w:rPr>
          <w:bCs/>
          <w:sz w:val="18"/>
          <w:szCs w:val="18"/>
        </w:rPr>
      </w:pPr>
      <w:r>
        <w:rPr>
          <w:bCs/>
          <w:sz w:val="18"/>
          <w:szCs w:val="18"/>
        </w:rPr>
        <w:t>Ďalšie administratívne úkony</w:t>
      </w:r>
    </w:p>
    <w:p w14:paraId="0A3C8D98" w14:textId="77777777" w:rsidR="003866EB" w:rsidRDefault="003866EB" w:rsidP="003866EB">
      <w:pPr>
        <w:ind w:left="708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 </w:t>
      </w:r>
    </w:p>
    <w:p w14:paraId="5010C620" w14:textId="77777777" w:rsidR="003866EB" w:rsidRDefault="003866EB" w:rsidP="003866EB">
      <w:pPr>
        <w:spacing w:after="120"/>
        <w:ind w:left="708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Realizácia bude prebiehať v súlade so zákonom č. 343/2015 Z. z. o verejnom obstarávaní a o zmene a doplnení niektorých zákonov v znení neskorších predpisov (ďalej iba „zákon o verejnom obstarávaní“) a</w:t>
      </w:r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t xml:space="preserve">PRÍRUČKY K PROCESU VEREJNÉHO OBSTARÁVANIA </w:t>
      </w:r>
      <w:hyperlink r:id="rId5" w:history="1">
        <w:r>
          <w:rPr>
            <w:rStyle w:val="Hypertextovprepojenie"/>
            <w:rFonts w:cs="Arial"/>
            <w:b/>
            <w:bCs/>
            <w:sz w:val="18"/>
            <w:szCs w:val="18"/>
          </w:rPr>
          <w:t xml:space="preserve">– </w:t>
        </w:r>
        <w:r>
          <w:rPr>
            <w:rStyle w:val="Hypertextovprepojenie"/>
            <w:rFonts w:cs="Arial"/>
            <w:b/>
            <w:color w:val="auto"/>
            <w:sz w:val="18"/>
            <w:szCs w:val="18"/>
            <w:u w:val="none"/>
          </w:rPr>
          <w:t xml:space="preserve">Príručka k procesu verejného obstarávania </w:t>
        </w:r>
        <w:r>
          <w:rPr>
            <w:rStyle w:val="Hypertextovprepojenie"/>
            <w:rFonts w:cs="Arial"/>
            <w:b/>
            <w:bCs/>
            <w:color w:val="auto"/>
            <w:sz w:val="18"/>
            <w:szCs w:val="18"/>
            <w:u w:val="none"/>
          </w:rPr>
          <w:t xml:space="preserve">zadávanie zákaziek od 18.04.2016, IROP, </w:t>
        </w:r>
        <w:r>
          <w:rPr>
            <w:rStyle w:val="Hypertextovprepojenie"/>
            <w:rFonts w:cs="Arial"/>
            <w:b/>
            <w:color w:val="auto"/>
            <w:sz w:val="18"/>
            <w:szCs w:val="18"/>
            <w:u w:val="none"/>
          </w:rPr>
          <w:t xml:space="preserve">Prioritná os 1, 2, 3, 4, 5, </w:t>
        </w:r>
        <w:r>
          <w:rPr>
            <w:rStyle w:val="Hypertextovprepojenie"/>
            <w:rFonts w:cs="Arial"/>
            <w:b/>
            <w:bCs/>
            <w:sz w:val="18"/>
            <w:szCs w:val="18"/>
          </w:rPr>
          <w:t>verzia 3.0, platná od 1.4. 2019</w:t>
        </w:r>
      </w:hyperlink>
      <w:r>
        <w:rPr>
          <w:rFonts w:cs="Arial"/>
          <w:sz w:val="18"/>
          <w:szCs w:val="18"/>
        </w:rPr>
        <w:t>.</w:t>
      </w:r>
    </w:p>
    <w:p w14:paraId="2E8DA586" w14:textId="77777777" w:rsidR="003866EB" w:rsidRDefault="003866EB" w:rsidP="003866EB">
      <w:pPr>
        <w:numPr>
          <w:ilvl w:val="1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ind w:hanging="1080"/>
        <w:contextualSpacing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Dodávateľ sa zaväzuje, že predmet zmluvy dodá v celom rozsahu predmetu tejto zmluvy a za podmienok stanovených v tejto zmluve.</w:t>
      </w:r>
    </w:p>
    <w:p w14:paraId="0B13CEBD" w14:textId="77777777" w:rsidR="003866EB" w:rsidRDefault="003866EB" w:rsidP="003866EB">
      <w:pPr>
        <w:numPr>
          <w:ilvl w:val="1"/>
          <w:numId w:val="1"/>
        </w:numPr>
        <w:ind w:left="709" w:hanging="709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Objednávateľ sa zaväzuje zaplatiť za riadne dodaný predmet tejto zmluvy dohodnutú cenu podľa Čl. 4 tejto zmluvy. </w:t>
      </w:r>
    </w:p>
    <w:p w14:paraId="11EEDFF6" w14:textId="77777777" w:rsidR="003866EB" w:rsidRDefault="003866EB" w:rsidP="003866EB">
      <w:pPr>
        <w:numPr>
          <w:ilvl w:val="1"/>
          <w:numId w:val="1"/>
        </w:numPr>
        <w:ind w:left="709" w:hanging="709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Objednávateľ je povinný poskytnúť dodávateľovi súčinnosť pri poskytnutí služieb a to najmä doložením podkladov a poskytnutím potrebných informácií, ktoré budú dodávateľom požadované počas realizácie služieb. </w:t>
      </w:r>
    </w:p>
    <w:p w14:paraId="141295CB" w14:textId="77777777" w:rsidR="003866EB" w:rsidRDefault="003866EB" w:rsidP="003866EB">
      <w:pPr>
        <w:pStyle w:val="Odsekzoznamu"/>
        <w:rPr>
          <w:rFonts w:cs="Arial"/>
          <w:bCs/>
          <w:sz w:val="18"/>
          <w:szCs w:val="18"/>
        </w:rPr>
      </w:pPr>
    </w:p>
    <w:p w14:paraId="280953C8" w14:textId="77777777" w:rsidR="003866EB" w:rsidRDefault="003866EB" w:rsidP="003866EB">
      <w:pPr>
        <w:pStyle w:val="Odsekzoznamu"/>
        <w:rPr>
          <w:rFonts w:cs="Arial"/>
          <w:bCs/>
          <w:sz w:val="18"/>
          <w:szCs w:val="18"/>
        </w:rPr>
      </w:pPr>
    </w:p>
    <w:p w14:paraId="08DFDAA1" w14:textId="77777777" w:rsidR="003866EB" w:rsidRDefault="003866EB" w:rsidP="003866EB">
      <w:pPr>
        <w:autoSpaceDN w:val="0"/>
        <w:jc w:val="center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Článok 3</w:t>
      </w:r>
    </w:p>
    <w:p w14:paraId="0ED30418" w14:textId="77777777" w:rsidR="003866EB" w:rsidRDefault="003866EB" w:rsidP="003866EB">
      <w:pPr>
        <w:autoSpaceDN w:val="0"/>
        <w:jc w:val="center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Miesto a doba  dodania</w:t>
      </w:r>
    </w:p>
    <w:p w14:paraId="5050C9A3" w14:textId="77777777" w:rsidR="003866EB" w:rsidRDefault="003866EB" w:rsidP="003866EB">
      <w:pPr>
        <w:autoSpaceDN w:val="0"/>
        <w:jc w:val="center"/>
        <w:rPr>
          <w:rFonts w:eastAsia="Times New Roman" w:cs="Arial"/>
          <w:b/>
          <w:sz w:val="18"/>
          <w:szCs w:val="18"/>
        </w:rPr>
      </w:pPr>
    </w:p>
    <w:p w14:paraId="46543F8A" w14:textId="77777777" w:rsidR="003866EB" w:rsidRDefault="003866EB" w:rsidP="003866EB">
      <w:pPr>
        <w:numPr>
          <w:ilvl w:val="1"/>
          <w:numId w:val="3"/>
        </w:numPr>
        <w:tabs>
          <w:tab w:val="left" w:pos="426"/>
        </w:tabs>
        <w:ind w:left="426" w:hanging="426"/>
        <w:jc w:val="both"/>
        <w:rPr>
          <w:rFonts w:eastAsia="Times New Roman" w:cs="Arial"/>
          <w:bCs/>
          <w:i/>
          <w:strike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>Miestom  plnenia predmetu tejto zmluvy je sídlo objednávateľa:</w:t>
      </w:r>
      <w:r>
        <w:rPr>
          <w:rFonts w:cs="Arial"/>
          <w:sz w:val="18"/>
          <w:szCs w:val="18"/>
        </w:rPr>
        <w:t xml:space="preserve"> </w:t>
      </w:r>
      <w:r>
        <w:rPr>
          <w:rStyle w:val="ra"/>
          <w:rFonts w:cs="Arial"/>
          <w:sz w:val="18"/>
          <w:szCs w:val="18"/>
        </w:rPr>
        <w:t xml:space="preserve">Hodonínska 1817/17, </w:t>
      </w:r>
      <w:r>
        <w:rPr>
          <w:rFonts w:cs="Arial"/>
          <w:sz w:val="18"/>
          <w:szCs w:val="18"/>
        </w:rPr>
        <w:t>04011 Košice</w:t>
      </w:r>
      <w:r>
        <w:rPr>
          <w:rFonts w:eastAsia="Times New Roman" w:cs="Arial"/>
          <w:sz w:val="18"/>
          <w:szCs w:val="18"/>
          <w:lang w:eastAsia="en-US"/>
        </w:rPr>
        <w:t>, Slovenská republika</w:t>
      </w:r>
      <w:r>
        <w:rPr>
          <w:rFonts w:eastAsia="Times New Roman" w:cs="Arial"/>
          <w:bCs/>
          <w:sz w:val="18"/>
          <w:szCs w:val="18"/>
        </w:rPr>
        <w:t>.</w:t>
      </w:r>
    </w:p>
    <w:p w14:paraId="29167C5B" w14:textId="77777777" w:rsidR="003866EB" w:rsidRDefault="003866EB" w:rsidP="003866EB">
      <w:pPr>
        <w:numPr>
          <w:ilvl w:val="1"/>
          <w:numId w:val="3"/>
        </w:numPr>
        <w:tabs>
          <w:tab w:val="left" w:pos="426"/>
        </w:tabs>
        <w:ind w:left="426" w:hanging="426"/>
        <w:jc w:val="both"/>
        <w:rPr>
          <w:rFonts w:eastAsia="Times New Roman" w:cs="Arial"/>
          <w:bCs/>
          <w:i/>
          <w:strike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Dodávateľ sa zaväzuje objednávateľovi poskytnúť služby v zmysle predmetu tejto zmluvy v lehote najneskôr do: </w:t>
      </w:r>
      <w:r>
        <w:rPr>
          <w:rFonts w:cs="Arial"/>
          <w:sz w:val="18"/>
          <w:szCs w:val="18"/>
        </w:rPr>
        <w:t>9 mesiacov pre logický celok č. 1</w:t>
      </w:r>
      <w:r>
        <w:rPr>
          <w:rFonts w:cs="Arial"/>
          <w:b/>
          <w:bCs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a do 12 mesiacov pre logický celok č. 2</w:t>
      </w:r>
      <w:r>
        <w:rPr>
          <w:rFonts w:cs="Arial"/>
          <w:b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odo dňa nadobudnutia účinnosti tejto zmluvy.</w:t>
      </w:r>
    </w:p>
    <w:p w14:paraId="5EAD8620" w14:textId="77777777" w:rsidR="003866EB" w:rsidRDefault="003866EB" w:rsidP="003866EB">
      <w:pPr>
        <w:numPr>
          <w:ilvl w:val="1"/>
          <w:numId w:val="3"/>
        </w:numPr>
        <w:tabs>
          <w:tab w:val="left" w:pos="426"/>
        </w:tabs>
        <w:ind w:left="426" w:hanging="426"/>
        <w:jc w:val="both"/>
        <w:rPr>
          <w:rFonts w:eastAsia="Times New Roman" w:cs="Arial"/>
          <w:bCs/>
          <w:i/>
          <w:strike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Dodávateľ odovzdá objednávateľovi v písomnej a elektronickej forme všetky relevantné </w:t>
      </w:r>
      <w:r>
        <w:rPr>
          <w:rFonts w:cs="Arial"/>
          <w:b/>
          <w:bCs/>
          <w:sz w:val="18"/>
          <w:szCs w:val="18"/>
        </w:rPr>
        <w:t>dokumenty pre potreby projektu</w:t>
      </w:r>
      <w:r>
        <w:rPr>
          <w:rFonts w:cs="Arial"/>
          <w:sz w:val="18"/>
          <w:szCs w:val="18"/>
        </w:rPr>
        <w:t>.</w:t>
      </w:r>
    </w:p>
    <w:p w14:paraId="41FF5603" w14:textId="77777777" w:rsidR="003866EB" w:rsidRDefault="003866EB" w:rsidP="003866EB">
      <w:pPr>
        <w:numPr>
          <w:ilvl w:val="1"/>
          <w:numId w:val="3"/>
        </w:numPr>
        <w:tabs>
          <w:tab w:val="left" w:pos="426"/>
        </w:tabs>
        <w:ind w:left="426" w:hanging="426"/>
        <w:jc w:val="both"/>
        <w:rPr>
          <w:rFonts w:eastAsia="Times New Roman" w:cs="Arial"/>
          <w:bCs/>
          <w:i/>
          <w:strike/>
          <w:sz w:val="18"/>
          <w:szCs w:val="18"/>
        </w:rPr>
      </w:pPr>
      <w:r>
        <w:rPr>
          <w:rFonts w:cs="Arial"/>
          <w:bCs/>
          <w:sz w:val="18"/>
          <w:szCs w:val="18"/>
        </w:rPr>
        <w:t>Objednávateľ prevezme od dodávateľa plnenie podľa tejto</w:t>
      </w:r>
      <w:r>
        <w:rPr>
          <w:rFonts w:cs="Arial"/>
          <w:sz w:val="18"/>
          <w:szCs w:val="18"/>
        </w:rPr>
        <w:t xml:space="preserve"> zmluvy</w:t>
      </w:r>
      <w:r>
        <w:rPr>
          <w:rFonts w:cs="Arial"/>
          <w:bCs/>
          <w:sz w:val="18"/>
          <w:szCs w:val="18"/>
        </w:rPr>
        <w:t xml:space="preserve"> na základe písomného preberacieho protokolu v mieste plnenia, ktorý podpíše dodávateľ a objednávateľ. </w:t>
      </w:r>
    </w:p>
    <w:p w14:paraId="7B938980" w14:textId="77777777" w:rsidR="003866EB" w:rsidRDefault="003866EB" w:rsidP="003866EB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bCs/>
          <w:sz w:val="18"/>
          <w:szCs w:val="18"/>
        </w:rPr>
      </w:pPr>
    </w:p>
    <w:p w14:paraId="660F0097" w14:textId="77777777" w:rsidR="003866EB" w:rsidRDefault="003866EB" w:rsidP="003866EB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bCs/>
          <w:sz w:val="18"/>
          <w:szCs w:val="18"/>
        </w:rPr>
      </w:pPr>
    </w:p>
    <w:p w14:paraId="68967BE4" w14:textId="77777777" w:rsidR="003866EB" w:rsidRDefault="003866EB" w:rsidP="003866EB">
      <w:pPr>
        <w:overflowPunct w:val="0"/>
        <w:autoSpaceDE w:val="0"/>
        <w:autoSpaceDN w:val="0"/>
        <w:adjustRightInd w:val="0"/>
        <w:jc w:val="center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 xml:space="preserve">Článok 4.    </w:t>
      </w:r>
    </w:p>
    <w:p w14:paraId="701BCE44" w14:textId="77777777" w:rsidR="003866EB" w:rsidRDefault="003866EB" w:rsidP="003866EB">
      <w:pPr>
        <w:overflowPunct w:val="0"/>
        <w:autoSpaceDE w:val="0"/>
        <w:autoSpaceDN w:val="0"/>
        <w:adjustRightInd w:val="0"/>
        <w:jc w:val="center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Kúpna cena</w:t>
      </w:r>
    </w:p>
    <w:p w14:paraId="75C4EAE1" w14:textId="77777777" w:rsidR="003866EB" w:rsidRDefault="003866EB" w:rsidP="003866EB">
      <w:pPr>
        <w:overflowPunct w:val="0"/>
        <w:autoSpaceDE w:val="0"/>
        <w:autoSpaceDN w:val="0"/>
        <w:adjustRightInd w:val="0"/>
        <w:jc w:val="center"/>
        <w:rPr>
          <w:rFonts w:eastAsia="Times New Roman" w:cs="Arial"/>
          <w:b/>
          <w:sz w:val="18"/>
          <w:szCs w:val="18"/>
        </w:rPr>
      </w:pPr>
    </w:p>
    <w:p w14:paraId="1E73B466" w14:textId="77777777" w:rsidR="003866EB" w:rsidRDefault="003866EB" w:rsidP="003866EB">
      <w:pPr>
        <w:numPr>
          <w:ilvl w:val="1"/>
          <w:numId w:val="4"/>
        </w:numPr>
        <w:ind w:left="426"/>
        <w:jc w:val="both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>Cena predmetu zmluvy je  stanovená podľa § 3 zákona NR SR č. 18/1996 Z. z. o cenách v znení neskorších predpisov ako cena maximálna a konečná počas platnosti zmluvy (</w:t>
      </w:r>
      <w:r>
        <w:rPr>
          <w:rFonts w:eastAsia="Times New Roman" w:cs="Arial"/>
          <w:bCs/>
          <w:i/>
          <w:sz w:val="18"/>
          <w:szCs w:val="18"/>
          <w:shd w:val="clear" w:color="auto" w:fill="D9D9D9"/>
        </w:rPr>
        <w:t>resp. podľa predpisu platného v krajine sídla úspešného uchádzača</w:t>
      </w:r>
      <w:r>
        <w:rPr>
          <w:rFonts w:eastAsia="Times New Roman" w:cs="Arial"/>
          <w:bCs/>
          <w:i/>
          <w:sz w:val="18"/>
          <w:szCs w:val="18"/>
        </w:rPr>
        <w:t>)</w:t>
      </w:r>
      <w:r>
        <w:rPr>
          <w:rFonts w:eastAsia="Times New Roman" w:cs="Arial"/>
          <w:bCs/>
          <w:sz w:val="18"/>
          <w:szCs w:val="18"/>
        </w:rPr>
        <w:t xml:space="preserve">. Cena predmetu zmluvy je nasledovná: </w:t>
      </w:r>
      <w:r>
        <w:rPr>
          <w:rFonts w:eastAsia="Times New Roman" w:cs="Arial"/>
          <w:b/>
          <w:i/>
          <w:sz w:val="18"/>
          <w:szCs w:val="18"/>
          <w:highlight w:val="lightGray"/>
          <w:shd w:val="clear" w:color="auto" w:fill="D9D9D9"/>
        </w:rPr>
        <w:t>(doplní uchádzač podľa návrhu uchádzača na plnenie)</w:t>
      </w:r>
      <w:r>
        <w:rPr>
          <w:rFonts w:eastAsia="Times New Roman" w:cs="Arial"/>
          <w:b/>
          <w:bCs/>
          <w:sz w:val="18"/>
          <w:szCs w:val="18"/>
          <w:highlight w:val="lightGray"/>
          <w:shd w:val="clear" w:color="auto" w:fill="D9D9D9"/>
        </w:rPr>
        <w:t>:</w:t>
      </w:r>
    </w:p>
    <w:p w14:paraId="57DC6DDE" w14:textId="77777777" w:rsidR="003866EB" w:rsidRDefault="003866EB" w:rsidP="003866EB">
      <w:pPr>
        <w:pStyle w:val="Default"/>
        <w:ind w:left="426"/>
        <w:rPr>
          <w:sz w:val="18"/>
          <w:szCs w:val="18"/>
        </w:rPr>
      </w:pPr>
    </w:p>
    <w:p w14:paraId="3E6FBC0F" w14:textId="77777777" w:rsidR="003866EB" w:rsidRDefault="003866EB" w:rsidP="003866EB">
      <w:pPr>
        <w:pStyle w:val="Default"/>
        <w:ind w:left="426"/>
        <w:rPr>
          <w:sz w:val="18"/>
          <w:szCs w:val="18"/>
        </w:rPr>
      </w:pPr>
      <w:r>
        <w:rPr>
          <w:sz w:val="18"/>
          <w:szCs w:val="18"/>
        </w:rPr>
        <w:t>Logický celok č.1</w:t>
      </w:r>
    </w:p>
    <w:p w14:paraId="5F8E6031" w14:textId="77777777" w:rsidR="003866EB" w:rsidRDefault="003866EB" w:rsidP="003866EB">
      <w:pPr>
        <w:pStyle w:val="Default"/>
        <w:ind w:left="426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Poradenské služby a realizácia verejného obstarávania pre projekt, Výzva: </w:t>
      </w:r>
      <w:r>
        <w:rPr>
          <w:b/>
          <w:bCs/>
          <w:sz w:val="18"/>
          <w:szCs w:val="18"/>
        </w:rPr>
        <w:t>Prioritná os 3 (PO3): Mobilizácia kreatívneho potenciálu v regiónoch, kód výzvy IROP-PO3-SC31-2016-5</w:t>
      </w:r>
      <w:r>
        <w:rPr>
          <w:bCs/>
          <w:sz w:val="18"/>
          <w:szCs w:val="18"/>
          <w:u w:val="single"/>
        </w:rPr>
        <w:t>:</w:t>
      </w:r>
    </w:p>
    <w:p w14:paraId="740D2259" w14:textId="77777777" w:rsidR="003866EB" w:rsidRDefault="003866EB" w:rsidP="003866EB">
      <w:pPr>
        <w:numPr>
          <w:ilvl w:val="0"/>
          <w:numId w:val="5"/>
        </w:numPr>
        <w:shd w:val="clear" w:color="auto" w:fill="FFFFFF"/>
        <w:ind w:left="851"/>
        <w:jc w:val="both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 xml:space="preserve">Celková cena v EUR bez DPH za kompletnú dodávku služieb:  </w:t>
      </w:r>
      <w:r>
        <w:rPr>
          <w:rFonts w:eastAsia="Times New Roman" w:cs="Arial"/>
          <w:bCs/>
          <w:sz w:val="18"/>
          <w:szCs w:val="18"/>
        </w:rPr>
        <w:tab/>
      </w:r>
      <w:r>
        <w:rPr>
          <w:rFonts w:eastAsia="Times New Roman" w:cs="Arial"/>
          <w:bCs/>
          <w:sz w:val="18"/>
          <w:szCs w:val="18"/>
          <w:shd w:val="clear" w:color="auto" w:fill="D9D9D9"/>
        </w:rPr>
        <w:t>.......................</w:t>
      </w:r>
      <w:r>
        <w:rPr>
          <w:rFonts w:eastAsia="Times New Roman" w:cs="Arial"/>
          <w:bCs/>
          <w:sz w:val="18"/>
          <w:szCs w:val="18"/>
        </w:rPr>
        <w:t xml:space="preserve"> </w:t>
      </w:r>
    </w:p>
    <w:p w14:paraId="36EB9569" w14:textId="77777777" w:rsidR="003866EB" w:rsidRDefault="003866EB" w:rsidP="003866EB">
      <w:pPr>
        <w:numPr>
          <w:ilvl w:val="0"/>
          <w:numId w:val="5"/>
        </w:numPr>
        <w:shd w:val="clear" w:color="auto" w:fill="FFFFFF"/>
        <w:ind w:left="851"/>
        <w:jc w:val="both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 xml:space="preserve">Sadzba DPH v %:                                                                        </w:t>
      </w:r>
      <w:r>
        <w:rPr>
          <w:rFonts w:eastAsia="Times New Roman" w:cs="Arial"/>
          <w:bCs/>
          <w:sz w:val="18"/>
          <w:szCs w:val="18"/>
        </w:rPr>
        <w:tab/>
      </w:r>
      <w:r>
        <w:rPr>
          <w:rFonts w:eastAsia="Times New Roman" w:cs="Arial"/>
          <w:bCs/>
          <w:sz w:val="18"/>
          <w:szCs w:val="18"/>
          <w:shd w:val="clear" w:color="auto" w:fill="D9D9D9"/>
        </w:rPr>
        <w:t>.......................</w:t>
      </w:r>
    </w:p>
    <w:p w14:paraId="06CFB856" w14:textId="77777777" w:rsidR="003866EB" w:rsidRDefault="003866EB" w:rsidP="003866EB">
      <w:pPr>
        <w:numPr>
          <w:ilvl w:val="0"/>
          <w:numId w:val="5"/>
        </w:numPr>
        <w:shd w:val="clear" w:color="auto" w:fill="FFFFFF"/>
        <w:ind w:left="851"/>
        <w:jc w:val="both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 xml:space="preserve">Výška DPH v EUR:                                                                       </w:t>
      </w:r>
      <w:r>
        <w:rPr>
          <w:rFonts w:eastAsia="Times New Roman" w:cs="Arial"/>
          <w:bCs/>
          <w:sz w:val="18"/>
          <w:szCs w:val="18"/>
        </w:rPr>
        <w:tab/>
      </w:r>
      <w:r>
        <w:rPr>
          <w:rFonts w:eastAsia="Times New Roman" w:cs="Arial"/>
          <w:bCs/>
          <w:sz w:val="18"/>
          <w:szCs w:val="18"/>
          <w:shd w:val="clear" w:color="auto" w:fill="D9D9D9"/>
        </w:rPr>
        <w:t>........................</w:t>
      </w:r>
    </w:p>
    <w:p w14:paraId="69DF70E3" w14:textId="77777777" w:rsidR="003866EB" w:rsidRDefault="003866EB" w:rsidP="003866EB">
      <w:pPr>
        <w:numPr>
          <w:ilvl w:val="0"/>
          <w:numId w:val="5"/>
        </w:numPr>
        <w:shd w:val="clear" w:color="auto" w:fill="FFFFFF"/>
        <w:ind w:left="851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 xml:space="preserve">Celková cena v EUR s DPH za kompletnú dodávku služieb:       </w:t>
      </w:r>
      <w:r>
        <w:rPr>
          <w:rFonts w:eastAsia="Times New Roman" w:cs="Arial"/>
          <w:bCs/>
          <w:sz w:val="18"/>
          <w:szCs w:val="18"/>
        </w:rPr>
        <w:tab/>
      </w:r>
      <w:r>
        <w:rPr>
          <w:rFonts w:eastAsia="Times New Roman" w:cs="Arial"/>
          <w:bCs/>
          <w:sz w:val="18"/>
          <w:szCs w:val="18"/>
          <w:shd w:val="clear" w:color="auto" w:fill="D9D9D9"/>
        </w:rPr>
        <w:t>........................</w:t>
      </w:r>
      <w:r>
        <w:rPr>
          <w:rFonts w:eastAsia="Times New Roman" w:cs="Arial"/>
          <w:bCs/>
          <w:sz w:val="18"/>
          <w:szCs w:val="18"/>
        </w:rPr>
        <w:t xml:space="preserve">                                                      </w:t>
      </w:r>
    </w:p>
    <w:p w14:paraId="3BFAB6C4" w14:textId="77777777" w:rsidR="003866EB" w:rsidRDefault="003866EB" w:rsidP="003866EB">
      <w:pPr>
        <w:numPr>
          <w:ilvl w:val="0"/>
          <w:numId w:val="5"/>
        </w:numPr>
        <w:shd w:val="clear" w:color="auto" w:fill="FFFFFF"/>
        <w:ind w:left="851"/>
        <w:jc w:val="both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 xml:space="preserve">Celková cena v EUR s DPH (slovom):                                        </w:t>
      </w:r>
      <w:r>
        <w:rPr>
          <w:rFonts w:eastAsia="Times New Roman" w:cs="Arial"/>
          <w:bCs/>
          <w:sz w:val="18"/>
          <w:szCs w:val="18"/>
        </w:rPr>
        <w:tab/>
      </w:r>
      <w:r>
        <w:rPr>
          <w:rFonts w:eastAsia="Times New Roman" w:cs="Arial"/>
          <w:bCs/>
          <w:sz w:val="18"/>
          <w:szCs w:val="18"/>
          <w:shd w:val="clear" w:color="auto" w:fill="D9D9D9"/>
        </w:rPr>
        <w:t>........................</w:t>
      </w:r>
    </w:p>
    <w:p w14:paraId="1C42522D" w14:textId="77777777" w:rsidR="003866EB" w:rsidRDefault="003866EB" w:rsidP="003866EB">
      <w:pPr>
        <w:shd w:val="clear" w:color="auto" w:fill="FFFFFF"/>
        <w:jc w:val="both"/>
        <w:rPr>
          <w:rFonts w:eastAsia="Times New Roman" w:cs="Arial"/>
          <w:bCs/>
          <w:sz w:val="18"/>
          <w:szCs w:val="18"/>
          <w:shd w:val="clear" w:color="auto" w:fill="D9D9D9"/>
        </w:rPr>
      </w:pPr>
    </w:p>
    <w:p w14:paraId="37573B13" w14:textId="77777777" w:rsidR="003866EB" w:rsidRDefault="003866EB" w:rsidP="003866EB">
      <w:pPr>
        <w:pStyle w:val="Default"/>
        <w:ind w:left="426"/>
        <w:rPr>
          <w:sz w:val="18"/>
          <w:szCs w:val="18"/>
        </w:rPr>
      </w:pPr>
      <w:r>
        <w:rPr>
          <w:sz w:val="18"/>
          <w:szCs w:val="18"/>
        </w:rPr>
        <w:t>Logický celok č.2</w:t>
      </w:r>
    </w:p>
    <w:p w14:paraId="2882209F" w14:textId="77777777" w:rsidR="003866EB" w:rsidRDefault="003866EB" w:rsidP="003866EB">
      <w:pPr>
        <w:pStyle w:val="Default"/>
        <w:ind w:left="426"/>
        <w:rPr>
          <w:bCs/>
          <w:sz w:val="18"/>
          <w:szCs w:val="18"/>
          <w:u w:val="single"/>
        </w:rPr>
      </w:pPr>
      <w:r>
        <w:rPr>
          <w:sz w:val="18"/>
          <w:szCs w:val="18"/>
        </w:rPr>
        <w:t xml:space="preserve">Riadenie projektu, ktorý je zameraný na podporu netechnologických inovácií pre rozvoj kreatívneho talentu, Výzva: </w:t>
      </w:r>
      <w:r>
        <w:rPr>
          <w:b/>
          <w:bCs/>
          <w:sz w:val="18"/>
          <w:szCs w:val="18"/>
        </w:rPr>
        <w:t>Prioritná os 3 (PO3): Mobilizácia kreatívneho potenciálu v regiónoch, kód výzvy IROP-PO3-SC31-2016-5</w:t>
      </w:r>
      <w:r>
        <w:rPr>
          <w:bCs/>
          <w:sz w:val="18"/>
          <w:szCs w:val="18"/>
          <w:u w:val="single"/>
        </w:rPr>
        <w:t>:</w:t>
      </w:r>
    </w:p>
    <w:p w14:paraId="232A29A3" w14:textId="77777777" w:rsidR="003866EB" w:rsidRDefault="003866EB" w:rsidP="003866EB">
      <w:pPr>
        <w:numPr>
          <w:ilvl w:val="0"/>
          <w:numId w:val="5"/>
        </w:numPr>
        <w:shd w:val="clear" w:color="auto" w:fill="FFFFFF"/>
        <w:ind w:left="851"/>
        <w:jc w:val="both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 xml:space="preserve">Celková cena v EUR bez DPH za kompletnú dodávku služieb:  </w:t>
      </w:r>
      <w:r>
        <w:rPr>
          <w:rFonts w:eastAsia="Times New Roman" w:cs="Arial"/>
          <w:bCs/>
          <w:sz w:val="18"/>
          <w:szCs w:val="18"/>
        </w:rPr>
        <w:tab/>
      </w:r>
      <w:r>
        <w:rPr>
          <w:rFonts w:eastAsia="Times New Roman" w:cs="Arial"/>
          <w:bCs/>
          <w:sz w:val="18"/>
          <w:szCs w:val="18"/>
          <w:shd w:val="clear" w:color="auto" w:fill="D9D9D9"/>
        </w:rPr>
        <w:t>.......................</w:t>
      </w:r>
      <w:r>
        <w:rPr>
          <w:rFonts w:eastAsia="Times New Roman" w:cs="Arial"/>
          <w:bCs/>
          <w:sz w:val="18"/>
          <w:szCs w:val="18"/>
        </w:rPr>
        <w:t xml:space="preserve"> </w:t>
      </w:r>
    </w:p>
    <w:p w14:paraId="238C1CB2" w14:textId="77777777" w:rsidR="003866EB" w:rsidRDefault="003866EB" w:rsidP="003866EB">
      <w:pPr>
        <w:numPr>
          <w:ilvl w:val="0"/>
          <w:numId w:val="5"/>
        </w:numPr>
        <w:shd w:val="clear" w:color="auto" w:fill="FFFFFF"/>
        <w:ind w:left="851"/>
        <w:jc w:val="both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 xml:space="preserve">Sadzba DPH v %:                                                                        </w:t>
      </w:r>
      <w:r>
        <w:rPr>
          <w:rFonts w:eastAsia="Times New Roman" w:cs="Arial"/>
          <w:bCs/>
          <w:sz w:val="18"/>
          <w:szCs w:val="18"/>
        </w:rPr>
        <w:tab/>
      </w:r>
      <w:r>
        <w:rPr>
          <w:rFonts w:eastAsia="Times New Roman" w:cs="Arial"/>
          <w:bCs/>
          <w:sz w:val="18"/>
          <w:szCs w:val="18"/>
          <w:shd w:val="clear" w:color="auto" w:fill="D9D9D9"/>
        </w:rPr>
        <w:t>.......................</w:t>
      </w:r>
    </w:p>
    <w:p w14:paraId="5135A145" w14:textId="77777777" w:rsidR="003866EB" w:rsidRDefault="003866EB" w:rsidP="003866EB">
      <w:pPr>
        <w:numPr>
          <w:ilvl w:val="0"/>
          <w:numId w:val="5"/>
        </w:numPr>
        <w:shd w:val="clear" w:color="auto" w:fill="FFFFFF"/>
        <w:ind w:left="851"/>
        <w:jc w:val="both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 xml:space="preserve">Výška DPH v EUR:                                                                       </w:t>
      </w:r>
      <w:r>
        <w:rPr>
          <w:rFonts w:eastAsia="Times New Roman" w:cs="Arial"/>
          <w:bCs/>
          <w:sz w:val="18"/>
          <w:szCs w:val="18"/>
        </w:rPr>
        <w:tab/>
      </w:r>
      <w:r>
        <w:rPr>
          <w:rFonts w:eastAsia="Times New Roman" w:cs="Arial"/>
          <w:bCs/>
          <w:sz w:val="18"/>
          <w:szCs w:val="18"/>
          <w:shd w:val="clear" w:color="auto" w:fill="D9D9D9"/>
        </w:rPr>
        <w:t>........................</w:t>
      </w:r>
    </w:p>
    <w:p w14:paraId="1178AE49" w14:textId="77777777" w:rsidR="003866EB" w:rsidRDefault="003866EB" w:rsidP="003866EB">
      <w:pPr>
        <w:numPr>
          <w:ilvl w:val="0"/>
          <w:numId w:val="5"/>
        </w:numPr>
        <w:shd w:val="clear" w:color="auto" w:fill="FFFFFF"/>
        <w:ind w:left="851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 xml:space="preserve">Celková cena v EUR s DPH za kompletnú dodávku služieb:       </w:t>
      </w:r>
      <w:r>
        <w:rPr>
          <w:rFonts w:eastAsia="Times New Roman" w:cs="Arial"/>
          <w:bCs/>
          <w:sz w:val="18"/>
          <w:szCs w:val="18"/>
        </w:rPr>
        <w:tab/>
      </w:r>
      <w:r>
        <w:rPr>
          <w:rFonts w:eastAsia="Times New Roman" w:cs="Arial"/>
          <w:bCs/>
          <w:sz w:val="18"/>
          <w:szCs w:val="18"/>
          <w:shd w:val="clear" w:color="auto" w:fill="D9D9D9"/>
        </w:rPr>
        <w:t>........................</w:t>
      </w:r>
      <w:r>
        <w:rPr>
          <w:rFonts w:eastAsia="Times New Roman" w:cs="Arial"/>
          <w:bCs/>
          <w:sz w:val="18"/>
          <w:szCs w:val="18"/>
        </w:rPr>
        <w:t xml:space="preserve">                                                      </w:t>
      </w:r>
    </w:p>
    <w:p w14:paraId="5DC2CE4E" w14:textId="77777777" w:rsidR="003866EB" w:rsidRDefault="003866EB" w:rsidP="003866EB">
      <w:pPr>
        <w:numPr>
          <w:ilvl w:val="0"/>
          <w:numId w:val="5"/>
        </w:numPr>
        <w:shd w:val="clear" w:color="auto" w:fill="FFFFFF"/>
        <w:ind w:left="851"/>
        <w:jc w:val="both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 xml:space="preserve">Celková cena v EUR s DPH (slovom):                                        </w:t>
      </w:r>
      <w:r>
        <w:rPr>
          <w:rFonts w:eastAsia="Times New Roman" w:cs="Arial"/>
          <w:bCs/>
          <w:sz w:val="18"/>
          <w:szCs w:val="18"/>
        </w:rPr>
        <w:tab/>
      </w:r>
      <w:r>
        <w:rPr>
          <w:rFonts w:eastAsia="Times New Roman" w:cs="Arial"/>
          <w:bCs/>
          <w:sz w:val="18"/>
          <w:szCs w:val="18"/>
          <w:shd w:val="clear" w:color="auto" w:fill="D9D9D9"/>
        </w:rPr>
        <w:t>........................</w:t>
      </w:r>
      <w:r>
        <w:rPr>
          <w:rFonts w:eastAsia="Times New Roman" w:cs="Arial"/>
          <w:bCs/>
          <w:sz w:val="18"/>
          <w:szCs w:val="18"/>
        </w:rPr>
        <w:t xml:space="preserve">               </w:t>
      </w:r>
    </w:p>
    <w:p w14:paraId="1571717C" w14:textId="77777777" w:rsidR="003866EB" w:rsidRDefault="003866EB" w:rsidP="003866EB">
      <w:pPr>
        <w:shd w:val="clear" w:color="auto" w:fill="FFFFFF"/>
        <w:ind w:left="491"/>
        <w:jc w:val="both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 xml:space="preserve">               </w:t>
      </w:r>
    </w:p>
    <w:p w14:paraId="3C1B7225" w14:textId="77777777" w:rsidR="003866EB" w:rsidRDefault="003866EB" w:rsidP="003866EB">
      <w:pPr>
        <w:tabs>
          <w:tab w:val="left" w:pos="709"/>
        </w:tabs>
        <w:autoSpaceDE w:val="0"/>
        <w:autoSpaceDN w:val="0"/>
        <w:jc w:val="both"/>
        <w:rPr>
          <w:rFonts w:eastAsia="Times New Roman" w:cs="Arial"/>
          <w:sz w:val="18"/>
          <w:szCs w:val="18"/>
        </w:rPr>
      </w:pPr>
    </w:p>
    <w:p w14:paraId="03F6D5F4" w14:textId="77777777" w:rsidR="003866EB" w:rsidRDefault="003866EB" w:rsidP="003866EB">
      <w:pPr>
        <w:numPr>
          <w:ilvl w:val="1"/>
          <w:numId w:val="4"/>
        </w:numPr>
        <w:ind w:left="709" w:hanging="643"/>
        <w:jc w:val="both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sz w:val="18"/>
          <w:szCs w:val="18"/>
        </w:rPr>
        <w:t>Cena predmetu zmluvy zahŕňa všetky náklady dodávateľa potrebné k dodaniu predmetu/služieb tejto zmluvy, vrátane služieb s tým súvisiacich tak, aby bola zabezpečená bezproblémová realizácia predmetu zmluvy.</w:t>
      </w:r>
    </w:p>
    <w:p w14:paraId="2F7AA352" w14:textId="77777777" w:rsidR="003866EB" w:rsidRDefault="003866EB" w:rsidP="003866EB">
      <w:pPr>
        <w:numPr>
          <w:ilvl w:val="1"/>
          <w:numId w:val="4"/>
        </w:numPr>
        <w:tabs>
          <w:tab w:val="left" w:pos="709"/>
        </w:tabs>
        <w:ind w:left="709" w:hanging="643"/>
        <w:jc w:val="both"/>
        <w:rPr>
          <w:rFonts w:eastAsia="Times New Roman" w:cs="Arial"/>
          <w:sz w:val="18"/>
          <w:szCs w:val="18"/>
          <w:lang w:eastAsia="ar-SA"/>
        </w:rPr>
      </w:pPr>
      <w:r>
        <w:rPr>
          <w:rFonts w:eastAsia="Times New Roman" w:cs="Arial"/>
          <w:sz w:val="18"/>
          <w:szCs w:val="18"/>
          <w:lang w:eastAsia="ar-SA"/>
        </w:rPr>
        <w:t>DPH bude účtovaná/uplatnená v aktuálnej sadzbe podľa príslušných právnych predpisov platných v čase fakturácie.</w:t>
      </w:r>
    </w:p>
    <w:p w14:paraId="0ED844AD" w14:textId="77777777" w:rsidR="003866EB" w:rsidRDefault="003866EB" w:rsidP="003866EB">
      <w:pPr>
        <w:numPr>
          <w:ilvl w:val="1"/>
          <w:numId w:val="4"/>
        </w:numPr>
        <w:tabs>
          <w:tab w:val="left" w:pos="709"/>
        </w:tabs>
        <w:ind w:left="709" w:hanging="643"/>
        <w:jc w:val="both"/>
        <w:rPr>
          <w:rFonts w:eastAsia="Times New Roman" w:cs="Arial"/>
          <w:sz w:val="18"/>
          <w:szCs w:val="18"/>
          <w:lang w:eastAsia="ar-SA"/>
        </w:rPr>
      </w:pPr>
      <w:r>
        <w:rPr>
          <w:rFonts w:cs="Arial"/>
          <w:sz w:val="18"/>
          <w:szCs w:val="18"/>
        </w:rPr>
        <w:t>Úprava ceny je možná len na základe písomnej dohody zmluvných strán, a to v dôsledku</w:t>
      </w:r>
      <w:r>
        <w:rPr>
          <w:rFonts w:cs="Arial"/>
          <w:sz w:val="18"/>
          <w:szCs w:val="18"/>
        </w:rPr>
        <w:br/>
        <w:t>legislatívnych zmien, ktoré majú dopad na tvorbu ceny. Prípadná zmena ceny musí byť</w:t>
      </w:r>
      <w:r>
        <w:rPr>
          <w:rFonts w:cs="Arial"/>
          <w:sz w:val="18"/>
          <w:szCs w:val="18"/>
        </w:rPr>
        <w:br/>
        <w:t>doložená v časovej súvislosti s vykonanou legislatívnou zmenou.</w:t>
      </w:r>
    </w:p>
    <w:p w14:paraId="19CF6A0E" w14:textId="77777777" w:rsidR="003866EB" w:rsidRDefault="003866EB" w:rsidP="003866EB">
      <w:pPr>
        <w:tabs>
          <w:tab w:val="left" w:pos="1080"/>
        </w:tabs>
        <w:rPr>
          <w:rFonts w:cs="Arial"/>
          <w:b/>
          <w:sz w:val="18"/>
          <w:szCs w:val="18"/>
        </w:rPr>
      </w:pPr>
    </w:p>
    <w:p w14:paraId="45246052" w14:textId="77777777" w:rsidR="003866EB" w:rsidRDefault="003866EB" w:rsidP="003866EB">
      <w:pPr>
        <w:tabs>
          <w:tab w:val="left" w:pos="1080"/>
        </w:tabs>
        <w:jc w:val="center"/>
        <w:rPr>
          <w:rFonts w:cs="Arial"/>
          <w:b/>
          <w:sz w:val="18"/>
          <w:szCs w:val="18"/>
        </w:rPr>
      </w:pPr>
    </w:p>
    <w:p w14:paraId="1F8FFD56" w14:textId="77777777" w:rsidR="003866EB" w:rsidRDefault="003866EB" w:rsidP="003866EB">
      <w:pPr>
        <w:tabs>
          <w:tab w:val="left" w:pos="1080"/>
        </w:tabs>
        <w:jc w:val="center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 xml:space="preserve">Článok 5 </w:t>
      </w:r>
    </w:p>
    <w:p w14:paraId="71F69405" w14:textId="77777777" w:rsidR="003866EB" w:rsidRDefault="003866EB" w:rsidP="003866EB">
      <w:pPr>
        <w:tabs>
          <w:tab w:val="left" w:pos="1080"/>
        </w:tabs>
        <w:jc w:val="center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Platobné podmienky</w:t>
      </w:r>
    </w:p>
    <w:p w14:paraId="1B998479" w14:textId="77777777" w:rsidR="003866EB" w:rsidRDefault="003866EB" w:rsidP="003866EB">
      <w:pPr>
        <w:tabs>
          <w:tab w:val="left" w:pos="1080"/>
        </w:tabs>
        <w:jc w:val="center"/>
        <w:rPr>
          <w:rFonts w:eastAsia="Times New Roman" w:cs="Arial"/>
          <w:b/>
          <w:sz w:val="18"/>
          <w:szCs w:val="18"/>
        </w:rPr>
      </w:pPr>
    </w:p>
    <w:p w14:paraId="6B7BC4C9" w14:textId="117B5EE8" w:rsidR="003866EB" w:rsidRPr="00250572" w:rsidRDefault="003866EB" w:rsidP="003866EB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ind w:left="709" w:hanging="709"/>
        <w:contextualSpacing/>
        <w:jc w:val="both"/>
        <w:rPr>
          <w:rFonts w:eastAsia="Times New Roman" w:cs="Arial"/>
          <w:sz w:val="18"/>
          <w:szCs w:val="18"/>
        </w:rPr>
      </w:pPr>
      <w:r w:rsidRPr="00250572">
        <w:rPr>
          <w:rFonts w:eastAsia="Times New Roman" w:cs="Arial"/>
          <w:sz w:val="18"/>
          <w:szCs w:val="18"/>
        </w:rPr>
        <w:t xml:space="preserve">Predmet zmluvy bude financovaný formou bezhotovostného platobného styku, bez poskytnutia preddavku, na základe protokolárneho odovzdania a prevzatia predmetu zmluvy, zodpovednými zástupcami zmluvných strán. Prvá faktúra môže byť vystavená po realizácii minimálne 50% predmetu zákazky pri každom logickom celku. Dohodnutú cenu v EUR za predmet zmluvy objednávateľ uhradí  na základe predložení faktúry, s lehotou splatnosti do </w:t>
      </w:r>
      <w:r w:rsidR="00250572" w:rsidRPr="00250572">
        <w:rPr>
          <w:rFonts w:eastAsia="Times New Roman" w:cs="Arial"/>
          <w:sz w:val="18"/>
          <w:szCs w:val="18"/>
        </w:rPr>
        <w:t>14</w:t>
      </w:r>
      <w:r w:rsidRPr="00250572">
        <w:rPr>
          <w:rFonts w:eastAsia="Times New Roman" w:cs="Arial"/>
          <w:sz w:val="18"/>
          <w:szCs w:val="18"/>
        </w:rPr>
        <w:t xml:space="preserve"> kalendárnych dní odo dňa doručenia objednávateľovi. Platobná povinnosť objednávateľa sa považuje za splnenú v deň, keď bude z jeho bankového účtu poukázaná príslušná platba na účet dodávateľa. </w:t>
      </w:r>
    </w:p>
    <w:p w14:paraId="06394105" w14:textId="77777777" w:rsidR="003866EB" w:rsidRDefault="003866EB" w:rsidP="003866EB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eastAsia="Times New Roman" w:cs="Arial"/>
          <w:sz w:val="18"/>
          <w:szCs w:val="18"/>
        </w:rPr>
      </w:pPr>
    </w:p>
    <w:p w14:paraId="5D8002CE" w14:textId="77777777" w:rsidR="003866EB" w:rsidRDefault="003866EB" w:rsidP="003866EB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ind w:hanging="720"/>
        <w:contextualSpacing/>
        <w:jc w:val="both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Faktúra musí obsahovať náležitosti v zmysle ustanovení § 3a ods. 1 zákona č. 513/1991 Zb. Obchodného zákonníka v znení neskorších predpisov a v súlade so zákonom č. 222/2004 Z. z. o DPH v znení </w:t>
      </w:r>
      <w:r>
        <w:rPr>
          <w:rFonts w:eastAsia="Times New Roman" w:cs="Arial"/>
          <w:sz w:val="18"/>
          <w:szCs w:val="18"/>
        </w:rPr>
        <w:lastRenderedPageBreak/>
        <w:t xml:space="preserve">neskorších predpisov. </w:t>
      </w:r>
      <w:r>
        <w:rPr>
          <w:rFonts w:eastAsia="Times New Roman" w:cs="Arial"/>
          <w:bCs/>
          <w:sz w:val="18"/>
          <w:szCs w:val="18"/>
        </w:rPr>
        <w:t>Neoddeliteľnou súčasťou faktúry bude odovzdávajúci a preberací protokol potvrdený oprávneným zástupcom dodávateľa a oprávneným zástupcom  objednávateľa, ktorí svojím podpisom potvrdia odovzdanie a prevzatie predmetu zmluvy</w:t>
      </w:r>
      <w:r>
        <w:rPr>
          <w:rFonts w:cs="Arial"/>
          <w:sz w:val="18"/>
          <w:szCs w:val="18"/>
        </w:rPr>
        <w:t xml:space="preserve">. </w:t>
      </w:r>
      <w:r>
        <w:rPr>
          <w:rFonts w:eastAsia="Times New Roman" w:cs="Arial"/>
          <w:bCs/>
          <w:sz w:val="18"/>
          <w:szCs w:val="18"/>
        </w:rPr>
        <w:t>Na faktúre musia byť uvedené:</w:t>
      </w:r>
    </w:p>
    <w:p w14:paraId="12F87633" w14:textId="77777777" w:rsidR="003866EB" w:rsidRDefault="003866EB" w:rsidP="003866EB">
      <w:pPr>
        <w:pStyle w:val="Odsekzoznamu"/>
        <w:rPr>
          <w:rFonts w:eastAsia="Times New Roman" w:cs="Arial"/>
          <w:sz w:val="18"/>
          <w:szCs w:val="18"/>
        </w:rPr>
      </w:pPr>
    </w:p>
    <w:p w14:paraId="60DB4271" w14:textId="77777777" w:rsidR="003866EB" w:rsidRDefault="003866EB" w:rsidP="003866EB">
      <w:pPr>
        <w:pStyle w:val="Default"/>
        <w:rPr>
          <w:b/>
          <w:bCs/>
          <w:sz w:val="18"/>
          <w:szCs w:val="18"/>
        </w:rPr>
      </w:pPr>
    </w:p>
    <w:tbl>
      <w:tblPr>
        <w:tblW w:w="901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5985"/>
      </w:tblGrid>
      <w:tr w:rsidR="003866EB" w14:paraId="2EF51348" w14:textId="77777777" w:rsidTr="003866E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90C091" w14:textId="77777777" w:rsidR="003866EB" w:rsidRDefault="003866EB">
            <w:pPr>
              <w:pStyle w:val="Default"/>
              <w:spacing w:before="20" w:after="20"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Názov projektu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5A83" w14:textId="77777777" w:rsidR="003866EB" w:rsidRDefault="003866EB">
            <w:pPr>
              <w:pStyle w:val="Default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Kreatívna práca s kovom</w:t>
            </w:r>
          </w:p>
        </w:tc>
      </w:tr>
      <w:tr w:rsidR="003866EB" w14:paraId="6715B7FB" w14:textId="77777777" w:rsidTr="003866E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AF173C5" w14:textId="77777777" w:rsidR="003866EB" w:rsidRDefault="003866EB">
            <w:pPr>
              <w:pStyle w:val="Default"/>
              <w:spacing w:before="20" w:after="20"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ITMS2014+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1266" w14:textId="77777777" w:rsidR="003866EB" w:rsidRDefault="003866EB">
            <w:pPr>
              <w:pStyle w:val="Default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NFP302031G589</w:t>
            </w:r>
          </w:p>
        </w:tc>
      </w:tr>
      <w:tr w:rsidR="003866EB" w14:paraId="5BD04BF9" w14:textId="77777777" w:rsidTr="003866EB">
        <w:trPr>
          <w:trHeight w:val="5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7400BCC" w14:textId="77777777" w:rsidR="003866EB" w:rsidRDefault="003866EB">
            <w:pPr>
              <w:pStyle w:val="Default"/>
              <w:spacing w:before="20" w:after="20"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Operačný program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755C" w14:textId="77777777" w:rsidR="003866EB" w:rsidRDefault="003866EB">
            <w:pPr>
              <w:pStyle w:val="Default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IROP-PO3-SC31-2016-5</w:t>
            </w:r>
          </w:p>
        </w:tc>
      </w:tr>
    </w:tbl>
    <w:p w14:paraId="60FF6B8B" w14:textId="77777777" w:rsidR="003866EB" w:rsidRDefault="003866EB" w:rsidP="003866EB">
      <w:pPr>
        <w:pStyle w:val="Default"/>
        <w:jc w:val="both"/>
        <w:rPr>
          <w:b/>
          <w:bCs/>
          <w:color w:val="auto"/>
          <w:sz w:val="18"/>
          <w:szCs w:val="18"/>
        </w:rPr>
      </w:pPr>
    </w:p>
    <w:p w14:paraId="41CD9667" w14:textId="77777777" w:rsidR="003866EB" w:rsidRDefault="003866EB" w:rsidP="003866EB">
      <w:pPr>
        <w:pStyle w:val="Odsekzoznamu"/>
        <w:rPr>
          <w:rFonts w:eastAsia="Times New Roman" w:cs="Arial"/>
          <w:sz w:val="18"/>
          <w:szCs w:val="18"/>
        </w:rPr>
      </w:pPr>
    </w:p>
    <w:p w14:paraId="070FBE45" w14:textId="77777777" w:rsidR="003866EB" w:rsidRDefault="003866EB" w:rsidP="003866EB">
      <w:pPr>
        <w:pStyle w:val="Odsekzoznamu"/>
        <w:rPr>
          <w:rFonts w:eastAsia="Times New Roman" w:cs="Arial"/>
          <w:sz w:val="18"/>
          <w:szCs w:val="18"/>
        </w:rPr>
      </w:pPr>
    </w:p>
    <w:p w14:paraId="0203102C" w14:textId="77777777" w:rsidR="003866EB" w:rsidRDefault="003866EB" w:rsidP="003866EB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ind w:left="709" w:hanging="709"/>
        <w:contextualSpacing/>
        <w:jc w:val="both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>V prípade, že faktúra nebude obsahovať požadované náležitosti v súlade</w:t>
      </w:r>
      <w:r>
        <w:rPr>
          <w:rFonts w:cs="Arial"/>
          <w:sz w:val="18"/>
          <w:szCs w:val="18"/>
        </w:rPr>
        <w:t xml:space="preserve"> so zákonom </w:t>
      </w:r>
      <w:r>
        <w:rPr>
          <w:rFonts w:eastAsia="Times New Roman" w:cs="Arial"/>
          <w:sz w:val="18"/>
          <w:szCs w:val="18"/>
        </w:rPr>
        <w:t xml:space="preserve">č. 513/1991 Zb. a so zákonom č. 222/2004 Z. z., objednávateľ má právo vrátiť ju dodávateľovi v lehote splatnosti na doplnenie a prepracovanie. V takomto prípade sa preruší lehota splatnosti a nová lehota splatnosti  pre objednávateľa  začne plynúť doručením opravenej resp. novej  faktúry. </w:t>
      </w:r>
    </w:p>
    <w:p w14:paraId="4A9016D0" w14:textId="77777777" w:rsidR="003866EB" w:rsidRDefault="003866EB" w:rsidP="003866EB">
      <w:pPr>
        <w:pStyle w:val="Odsekzoznamu"/>
        <w:rPr>
          <w:rFonts w:eastAsia="Times New Roman" w:cs="Arial"/>
          <w:sz w:val="18"/>
          <w:szCs w:val="18"/>
        </w:rPr>
      </w:pPr>
    </w:p>
    <w:p w14:paraId="14C81790" w14:textId="77777777" w:rsidR="003866EB" w:rsidRDefault="003866EB" w:rsidP="003866EB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ind w:left="709" w:hanging="709"/>
        <w:contextualSpacing/>
        <w:jc w:val="both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>Ak má dodávateľ sídlo v inom členskom štáte Európskej únie, mimo územia Slovenskej republiky, faktúru vystaví v súlade s príslušnými predpismi záväznými v krajine sídla. Verejný obstarávateľ nie je platiteľom DPH podľa zákona č. 222/2004 Z. z. o DPH v znení neskorších predpisov.</w:t>
      </w:r>
    </w:p>
    <w:p w14:paraId="5B3CAC4E" w14:textId="77777777" w:rsidR="003866EB" w:rsidRDefault="003866EB" w:rsidP="003866E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Arial"/>
          <w:sz w:val="18"/>
          <w:szCs w:val="18"/>
        </w:rPr>
      </w:pPr>
    </w:p>
    <w:p w14:paraId="41AB00A1" w14:textId="77777777" w:rsidR="003866EB" w:rsidRDefault="003866EB" w:rsidP="003866EB">
      <w:pPr>
        <w:tabs>
          <w:tab w:val="left" w:pos="1080"/>
        </w:tabs>
        <w:jc w:val="center"/>
        <w:rPr>
          <w:rFonts w:cs="Arial"/>
          <w:b/>
          <w:sz w:val="18"/>
          <w:szCs w:val="18"/>
        </w:rPr>
      </w:pPr>
    </w:p>
    <w:p w14:paraId="58440797" w14:textId="77777777" w:rsidR="003866EB" w:rsidRDefault="003866EB" w:rsidP="003866EB">
      <w:pPr>
        <w:tabs>
          <w:tab w:val="left" w:pos="1080"/>
        </w:tabs>
        <w:jc w:val="center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 xml:space="preserve">Článok 6.  </w:t>
      </w:r>
    </w:p>
    <w:p w14:paraId="44E4034C" w14:textId="77777777" w:rsidR="003866EB" w:rsidRDefault="003866EB" w:rsidP="003866EB">
      <w:pPr>
        <w:tabs>
          <w:tab w:val="left" w:pos="1080"/>
        </w:tabs>
        <w:jc w:val="center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 xml:space="preserve">Komunikácia </w:t>
      </w:r>
    </w:p>
    <w:p w14:paraId="7A5F5379" w14:textId="77777777" w:rsidR="003866EB" w:rsidRDefault="003866EB" w:rsidP="003866EB">
      <w:pPr>
        <w:tabs>
          <w:tab w:val="left" w:pos="1080"/>
        </w:tabs>
        <w:jc w:val="center"/>
        <w:rPr>
          <w:rFonts w:eastAsia="Times New Roman" w:cs="Arial"/>
          <w:b/>
          <w:sz w:val="18"/>
          <w:szCs w:val="18"/>
        </w:rPr>
      </w:pPr>
    </w:p>
    <w:p w14:paraId="36123322" w14:textId="77777777" w:rsidR="003866EB" w:rsidRDefault="003866EB" w:rsidP="003866EB">
      <w:pPr>
        <w:numPr>
          <w:ilvl w:val="1"/>
          <w:numId w:val="7"/>
        </w:numPr>
        <w:autoSpaceDE w:val="0"/>
        <w:autoSpaceDN w:val="0"/>
        <w:adjustRightInd w:val="0"/>
        <w:ind w:left="709" w:hanging="709"/>
        <w:contextualSpacing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Objednávateľ pri komunikácii v súvislosti s realizáciou služieb môže využiť nasledujúce kontaktné údaje dodávateľa: </w:t>
      </w:r>
      <w:r>
        <w:rPr>
          <w:rFonts w:cs="Arial"/>
          <w:sz w:val="18"/>
          <w:szCs w:val="18"/>
          <w:highlight w:val="lightGray"/>
        </w:rPr>
        <w:t>tel.: .............................email: ...........................</w:t>
      </w:r>
      <w:r>
        <w:rPr>
          <w:rFonts w:cs="Arial"/>
          <w:noProof/>
          <w:sz w:val="18"/>
          <w:szCs w:val="18"/>
          <w:highlight w:val="lightGray"/>
        </w:rPr>
        <w:t>.</w:t>
      </w:r>
      <w:r>
        <w:rPr>
          <w:rFonts w:cs="Arial"/>
          <w:noProof/>
          <w:sz w:val="18"/>
          <w:szCs w:val="18"/>
        </w:rPr>
        <w:t xml:space="preserve"> </w:t>
      </w:r>
      <w:r w:rsidRPr="008B25BF">
        <w:rPr>
          <w:rFonts w:cs="Arial"/>
          <w:sz w:val="18"/>
          <w:szCs w:val="18"/>
        </w:rPr>
        <w:t xml:space="preserve">Dodávateľ pri komunikácii môže využiť nasledujúce kontaktné údaje Objednávateľa: tel.: </w:t>
      </w:r>
      <w:r w:rsidRPr="008B25BF">
        <w:rPr>
          <w:rFonts w:cs="Arial"/>
          <w:bCs/>
          <w:sz w:val="18"/>
          <w:szCs w:val="18"/>
        </w:rPr>
        <w:t>+421911626328</w:t>
      </w:r>
      <w:r w:rsidRPr="008B25BF">
        <w:rPr>
          <w:rFonts w:cs="Arial"/>
          <w:noProof/>
          <w:sz w:val="18"/>
          <w:szCs w:val="18"/>
        </w:rPr>
        <w:t xml:space="preserve">, </w:t>
      </w:r>
      <w:r w:rsidRPr="008B25BF">
        <w:rPr>
          <w:rFonts w:cs="Arial"/>
          <w:sz w:val="18"/>
          <w:szCs w:val="18"/>
        </w:rPr>
        <w:t xml:space="preserve">email: </w:t>
      </w:r>
      <w:r w:rsidRPr="008B25BF">
        <w:rPr>
          <w:rFonts w:cs="Arial"/>
          <w:bCs/>
          <w:sz w:val="18"/>
          <w:szCs w:val="18"/>
        </w:rPr>
        <w:t>obchod@ldmslovakia.sk</w:t>
      </w:r>
    </w:p>
    <w:p w14:paraId="734061A9" w14:textId="77777777" w:rsidR="003866EB" w:rsidRDefault="003866EB" w:rsidP="003866E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</w:t>
      </w:r>
    </w:p>
    <w:p w14:paraId="07EF8716" w14:textId="77777777" w:rsidR="003866EB" w:rsidRDefault="003866EB" w:rsidP="003866EB">
      <w:pPr>
        <w:numPr>
          <w:ilvl w:val="1"/>
          <w:numId w:val="7"/>
        </w:numPr>
        <w:autoSpaceDE w:val="0"/>
        <w:autoSpaceDN w:val="0"/>
        <w:adjustRightInd w:val="0"/>
        <w:ind w:left="709" w:hanging="709"/>
        <w:contextualSpacing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Dodávateľ sa zaväzuje vykonať predmet zmluvy s odbornou starostlivosťou. Zodpovednosť za zabezpečenie služieb vyplývajúcich z tejto zmluvy nesie v plnom rozsahu dodávateľ. </w:t>
      </w:r>
    </w:p>
    <w:p w14:paraId="0B1DFFAF" w14:textId="77777777" w:rsidR="003866EB" w:rsidRDefault="003866EB" w:rsidP="003866EB">
      <w:pPr>
        <w:pStyle w:val="Odsekzoznamu"/>
        <w:rPr>
          <w:rFonts w:cs="Arial"/>
          <w:sz w:val="18"/>
          <w:szCs w:val="18"/>
        </w:rPr>
      </w:pPr>
    </w:p>
    <w:p w14:paraId="18E681E4" w14:textId="77777777" w:rsidR="003866EB" w:rsidRDefault="003866EB" w:rsidP="003866EB">
      <w:pPr>
        <w:numPr>
          <w:ilvl w:val="1"/>
          <w:numId w:val="7"/>
        </w:numPr>
        <w:autoSpaceDE w:val="0"/>
        <w:autoSpaceDN w:val="0"/>
        <w:adjustRightInd w:val="0"/>
        <w:ind w:left="709" w:hanging="709"/>
        <w:contextualSpacing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Dodávateľ sa zaväzuje nevyužiť ani nesprístupniť tretím osobám žiadne skutočnosti, informácie, poznatky, podklady alebo iné záležitosti, o ktorých ho informovali, alebo ktoré sa mu dostali do pozornosti pri plnení zmluvy, a ani akékoľvek výsledky, ktoré by z toho vyplynuli. Týmto ustanovením bude viazaný aj po skončení platnosti zmluvy. Toto ustanovenie sa nevzťahuje na informácie, ktoré sú verejne dostupné.</w:t>
      </w:r>
    </w:p>
    <w:p w14:paraId="5E11CCD6" w14:textId="77777777" w:rsidR="003866EB" w:rsidRDefault="003866EB" w:rsidP="003866EB">
      <w:pPr>
        <w:pStyle w:val="Odsekzoznamu"/>
        <w:rPr>
          <w:rFonts w:cs="Arial"/>
          <w:sz w:val="18"/>
          <w:szCs w:val="18"/>
        </w:rPr>
      </w:pPr>
    </w:p>
    <w:p w14:paraId="6BEC12BE" w14:textId="77777777" w:rsidR="003866EB" w:rsidRDefault="003866EB" w:rsidP="003866EB">
      <w:pPr>
        <w:numPr>
          <w:ilvl w:val="1"/>
          <w:numId w:val="7"/>
        </w:numPr>
        <w:autoSpaceDE w:val="0"/>
        <w:autoSpaceDN w:val="0"/>
        <w:adjustRightInd w:val="0"/>
        <w:ind w:left="709" w:hanging="709"/>
        <w:contextualSpacing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Objednávateľ zverejní túto zmluvu, jej dodatky a faktúry súvisiace so zmluvou na webovej stránke objednávateľa.</w:t>
      </w:r>
    </w:p>
    <w:p w14:paraId="5A97FD88" w14:textId="77777777" w:rsidR="003866EB" w:rsidRDefault="003866EB" w:rsidP="003866EB">
      <w:pPr>
        <w:pStyle w:val="Odsekzoznamu"/>
        <w:rPr>
          <w:rFonts w:cs="Arial"/>
          <w:sz w:val="18"/>
          <w:szCs w:val="18"/>
        </w:rPr>
      </w:pPr>
    </w:p>
    <w:p w14:paraId="13E623A6" w14:textId="77777777" w:rsidR="003866EB" w:rsidRDefault="003866EB" w:rsidP="003866EB">
      <w:pPr>
        <w:numPr>
          <w:ilvl w:val="1"/>
          <w:numId w:val="7"/>
        </w:numPr>
        <w:autoSpaceDE w:val="0"/>
        <w:autoSpaceDN w:val="0"/>
        <w:adjustRightInd w:val="0"/>
        <w:ind w:left="709" w:hanging="709"/>
        <w:contextualSpacing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Objednávateľ a dodávateľ sa navzájom zaväzujú písomne oznámiť druhej zmluvnej strane všetky zmeny týkajúce sa údajov zmluvných strán, uvedených v záhlaví tejto zmluvy.</w:t>
      </w:r>
    </w:p>
    <w:p w14:paraId="7EF25797" w14:textId="77777777" w:rsidR="003866EB" w:rsidRDefault="003866EB" w:rsidP="003866EB">
      <w:pPr>
        <w:ind w:left="709"/>
        <w:jc w:val="both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 </w:t>
      </w:r>
    </w:p>
    <w:p w14:paraId="32173637" w14:textId="77777777" w:rsidR="003866EB" w:rsidRDefault="003866EB" w:rsidP="003866EB">
      <w:pPr>
        <w:jc w:val="center"/>
        <w:rPr>
          <w:rFonts w:eastAsia="Times New Roman" w:cs="Arial"/>
          <w:b/>
          <w:sz w:val="18"/>
          <w:szCs w:val="18"/>
        </w:rPr>
      </w:pPr>
    </w:p>
    <w:p w14:paraId="3F87A749" w14:textId="77777777" w:rsidR="003866EB" w:rsidRDefault="003866EB" w:rsidP="003866EB">
      <w:pPr>
        <w:jc w:val="center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Článok 7.</w:t>
      </w:r>
    </w:p>
    <w:p w14:paraId="5229640D" w14:textId="77777777" w:rsidR="003866EB" w:rsidRDefault="003866EB" w:rsidP="003866EB">
      <w:pPr>
        <w:jc w:val="center"/>
        <w:rPr>
          <w:rFonts w:eastAsia="Times New Roman" w:cs="Arial"/>
          <w:b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Sankcie</w:t>
      </w:r>
    </w:p>
    <w:p w14:paraId="18F019F8" w14:textId="77777777" w:rsidR="003866EB" w:rsidRDefault="003866EB" w:rsidP="003866EB">
      <w:pPr>
        <w:jc w:val="center"/>
        <w:rPr>
          <w:rFonts w:eastAsia="Times New Roman" w:cs="Arial"/>
          <w:b/>
          <w:sz w:val="18"/>
          <w:szCs w:val="18"/>
        </w:rPr>
      </w:pPr>
    </w:p>
    <w:p w14:paraId="4E21115D" w14:textId="77777777" w:rsidR="003866EB" w:rsidRDefault="003866EB" w:rsidP="003866EB">
      <w:pPr>
        <w:numPr>
          <w:ilvl w:val="1"/>
          <w:numId w:val="8"/>
        </w:numPr>
        <w:ind w:left="709" w:hanging="643"/>
        <w:jc w:val="both"/>
        <w:rPr>
          <w:rFonts w:eastAsia="Times New Roman" w:cs="Arial"/>
          <w:bCs/>
          <w:sz w:val="18"/>
          <w:szCs w:val="18"/>
        </w:rPr>
      </w:pPr>
      <w:r>
        <w:rPr>
          <w:rFonts w:cs="Arial"/>
          <w:sz w:val="18"/>
          <w:szCs w:val="18"/>
        </w:rPr>
        <w:t>Pre prípad omeškania s plnením tejto zmluvy sa zmluvné strany dohodli na nasledovných sankciách:</w:t>
      </w:r>
      <w:r>
        <w:rPr>
          <w:rFonts w:cs="Arial"/>
          <w:sz w:val="18"/>
          <w:szCs w:val="18"/>
        </w:rPr>
        <w:br/>
        <w:t>a) Za omeškanie objednávateľa so zaplatením faktúry má dodávateľ právo požadovať zaplatenie úroku z omeškania vo výške 0,02% z nezaplatenej splatnej sumy za každý aj začatý deň omeškania,</w:t>
      </w:r>
      <w:r>
        <w:rPr>
          <w:rFonts w:cs="Arial"/>
          <w:sz w:val="18"/>
          <w:szCs w:val="18"/>
        </w:rPr>
        <w:br/>
        <w:t>b) Za omeškanie dodávateľa s plnením predmetu zmluvy má objednávateľ právo požadovať zaplatenie zmluvnej pokuty vo výške 0,02% zo zmluvnej ceny za každý aj začatý deň omeškania.</w:t>
      </w:r>
    </w:p>
    <w:p w14:paraId="65A4078E" w14:textId="77777777" w:rsidR="003866EB" w:rsidRDefault="003866EB" w:rsidP="003866EB">
      <w:pPr>
        <w:numPr>
          <w:ilvl w:val="1"/>
          <w:numId w:val="8"/>
        </w:numPr>
        <w:ind w:left="709" w:hanging="643"/>
        <w:jc w:val="both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 xml:space="preserve">Pre prípad </w:t>
      </w:r>
      <w:r>
        <w:rPr>
          <w:rFonts w:cs="Arial"/>
          <w:sz w:val="18"/>
          <w:szCs w:val="18"/>
        </w:rPr>
        <w:t>zistených nedostatkov pri odovzdávaní a preberaní sa aplikuje zádržné vo výške 10 % až do času odstránenia nedostatkov.</w:t>
      </w:r>
    </w:p>
    <w:p w14:paraId="60C2CC91" w14:textId="77777777" w:rsidR="003866EB" w:rsidRDefault="003866EB" w:rsidP="003866EB">
      <w:pPr>
        <w:keepNext/>
        <w:jc w:val="center"/>
        <w:outlineLvl w:val="2"/>
        <w:rPr>
          <w:rFonts w:eastAsia="Times New Roman" w:cs="Arial"/>
          <w:b/>
          <w:sz w:val="18"/>
          <w:szCs w:val="18"/>
        </w:rPr>
      </w:pPr>
    </w:p>
    <w:p w14:paraId="2C2ECBCA" w14:textId="77777777" w:rsidR="003866EB" w:rsidRDefault="003866EB" w:rsidP="003866EB">
      <w:pPr>
        <w:keepNext/>
        <w:jc w:val="center"/>
        <w:outlineLvl w:val="2"/>
        <w:rPr>
          <w:rFonts w:eastAsia="Times New Roman" w:cs="Arial"/>
          <w:b/>
          <w:sz w:val="18"/>
          <w:szCs w:val="18"/>
        </w:rPr>
      </w:pPr>
    </w:p>
    <w:p w14:paraId="1A4CDA8E" w14:textId="77777777" w:rsidR="003866EB" w:rsidRDefault="003866EB" w:rsidP="003866EB">
      <w:pPr>
        <w:keepNext/>
        <w:jc w:val="center"/>
        <w:outlineLvl w:val="2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Článok 8.</w:t>
      </w:r>
    </w:p>
    <w:p w14:paraId="116928B8" w14:textId="77777777" w:rsidR="003866EB" w:rsidRDefault="003866EB" w:rsidP="003866EB">
      <w:pPr>
        <w:keepNext/>
        <w:jc w:val="center"/>
        <w:outlineLvl w:val="2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Záverečné  ustanovenia</w:t>
      </w:r>
    </w:p>
    <w:p w14:paraId="0A4BD7FD" w14:textId="77777777" w:rsidR="003866EB" w:rsidRDefault="003866EB" w:rsidP="003866EB">
      <w:pPr>
        <w:keepNext/>
        <w:jc w:val="center"/>
        <w:outlineLvl w:val="2"/>
        <w:rPr>
          <w:rFonts w:cs="Arial"/>
          <w:b/>
          <w:sz w:val="18"/>
          <w:szCs w:val="18"/>
        </w:rPr>
      </w:pPr>
    </w:p>
    <w:p w14:paraId="1AA9C0C8" w14:textId="77777777" w:rsidR="003866EB" w:rsidRDefault="003866EB" w:rsidP="003866EB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t>Pokiaľ v tejto zmluve nebolo dohodnuté niečo iné, vzájomné vzťahy zmluvných strán sa riadia ustanoveniami Obchodného zákonníka a subsidiárne ustanoveniami Občianskeho zákonníka, ustanoveniami zákona o verejnom obstarávaní a ostatnými všeobecne záväznými právnymi predpismi.</w:t>
      </w:r>
    </w:p>
    <w:p w14:paraId="7D557126" w14:textId="77777777" w:rsidR="003866EB" w:rsidRDefault="003866EB" w:rsidP="003866EB">
      <w:pPr>
        <w:widowControl w:val="0"/>
        <w:autoSpaceDE w:val="0"/>
        <w:autoSpaceDN w:val="0"/>
        <w:adjustRightInd w:val="0"/>
        <w:ind w:left="708"/>
        <w:jc w:val="both"/>
        <w:rPr>
          <w:rFonts w:cs="Arial"/>
          <w:sz w:val="18"/>
          <w:szCs w:val="18"/>
          <w:lang w:eastAsia="cs-CZ"/>
        </w:rPr>
      </w:pPr>
    </w:p>
    <w:p w14:paraId="51E2BD5C" w14:textId="77777777" w:rsidR="003866EB" w:rsidRDefault="003866EB" w:rsidP="003866EB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t>Zmeny a doplnky tejto zmluvy je možné robiť len písomnými dodatkami podpísaný</w:t>
      </w:r>
      <w:r>
        <w:rPr>
          <w:rFonts w:cs="Arial"/>
          <w:sz w:val="18"/>
          <w:szCs w:val="18"/>
          <w:lang w:eastAsia="cs-CZ"/>
        </w:rPr>
        <w:softHyphen/>
        <w:t>mi oprávnenými zástupcami oboch zmluvných strán, tak aby boli tieto dodatky prijaté  v súlade s príslušnými ustanoveniami zákona o verejnom obstarávaní (napr. § 18 ZVO). Dodatky budú očíslované podľa poradia.</w:t>
      </w:r>
    </w:p>
    <w:p w14:paraId="02874453" w14:textId="77777777" w:rsidR="003866EB" w:rsidRDefault="003866EB" w:rsidP="003866EB">
      <w:pPr>
        <w:widowControl w:val="0"/>
        <w:autoSpaceDE w:val="0"/>
        <w:autoSpaceDN w:val="0"/>
        <w:adjustRightInd w:val="0"/>
        <w:ind w:left="708"/>
        <w:jc w:val="both"/>
        <w:rPr>
          <w:rFonts w:cs="Arial"/>
          <w:sz w:val="18"/>
          <w:szCs w:val="18"/>
          <w:lang w:eastAsia="cs-CZ"/>
        </w:rPr>
      </w:pPr>
    </w:p>
    <w:p w14:paraId="1A54C5B9" w14:textId="77777777" w:rsidR="003866EB" w:rsidRDefault="003866EB" w:rsidP="003866EB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lastRenderedPageBreak/>
        <w:t>K návrhom dodatkov k tejto zmluve sa zmluvné strany zaväzujú vyjadriť písomne v lehote do 10 dní od doručenia návrhu dodatku druhej strane.</w:t>
      </w:r>
    </w:p>
    <w:p w14:paraId="41320C12" w14:textId="77777777" w:rsidR="003866EB" w:rsidRDefault="003866EB" w:rsidP="003866EB">
      <w:pPr>
        <w:widowControl w:val="0"/>
        <w:autoSpaceDE w:val="0"/>
        <w:autoSpaceDN w:val="0"/>
        <w:adjustRightInd w:val="0"/>
        <w:ind w:left="708"/>
        <w:jc w:val="both"/>
        <w:rPr>
          <w:rFonts w:cs="Arial"/>
          <w:sz w:val="18"/>
          <w:szCs w:val="18"/>
          <w:lang w:eastAsia="cs-CZ"/>
        </w:rPr>
      </w:pPr>
    </w:p>
    <w:p w14:paraId="3805F26B" w14:textId="77777777" w:rsidR="003866EB" w:rsidRDefault="003866EB" w:rsidP="003866EB">
      <w:pPr>
        <w:pStyle w:val="Odsekzoznamu"/>
        <w:numPr>
          <w:ilvl w:val="0"/>
          <w:numId w:val="9"/>
        </w:numPr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t>Dodávateľ nesmie bez predchádzajúceho písomného súhlasu objednávateľa previesť záväzky zo zmluvy na tretiu osobu.</w:t>
      </w:r>
    </w:p>
    <w:p w14:paraId="5731D194" w14:textId="77777777" w:rsidR="003866EB" w:rsidRDefault="003866EB" w:rsidP="003866EB">
      <w:pPr>
        <w:rPr>
          <w:rFonts w:cs="Arial"/>
          <w:sz w:val="18"/>
          <w:szCs w:val="18"/>
          <w:lang w:eastAsia="cs-CZ"/>
        </w:rPr>
      </w:pPr>
    </w:p>
    <w:p w14:paraId="2D420B62" w14:textId="77777777" w:rsidR="003866EB" w:rsidRDefault="003866EB" w:rsidP="003866EB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t>Dodávateľ sa zaväzuje, že bez predchádzajúceho písomného súhlasu objednávateľa neprevedie na inú osobu akékoľvek pohľadávky, ktoré mu vzniknú podľa tejto zmluvy.</w:t>
      </w:r>
    </w:p>
    <w:p w14:paraId="59BB88AA" w14:textId="77777777" w:rsidR="003866EB" w:rsidRDefault="003866EB" w:rsidP="003866EB">
      <w:pPr>
        <w:widowControl w:val="0"/>
        <w:autoSpaceDE w:val="0"/>
        <w:autoSpaceDN w:val="0"/>
        <w:adjustRightInd w:val="0"/>
        <w:ind w:left="708"/>
        <w:jc w:val="both"/>
        <w:rPr>
          <w:rFonts w:cs="Arial"/>
          <w:sz w:val="18"/>
          <w:szCs w:val="18"/>
          <w:lang w:eastAsia="cs-CZ"/>
        </w:rPr>
      </w:pPr>
    </w:p>
    <w:p w14:paraId="0A76C857" w14:textId="77777777" w:rsidR="003866EB" w:rsidRDefault="003866EB" w:rsidP="003866EB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t xml:space="preserve">Akékoľvek písomnosti podľa tejto zmluvy sa doručujú na adresu tej ktorej zmluvnej strane, uvedenej pri označení zmluvných strán v čl. 1 tejto zmluvy, pokiaľ nie je zmena adresy písomne oznámená formou doručenky druhej zmluvnej strane. </w:t>
      </w:r>
    </w:p>
    <w:p w14:paraId="09F05846" w14:textId="77777777" w:rsidR="003866EB" w:rsidRDefault="003866EB" w:rsidP="003866EB">
      <w:pPr>
        <w:widowControl w:val="0"/>
        <w:autoSpaceDE w:val="0"/>
        <w:autoSpaceDN w:val="0"/>
        <w:adjustRightInd w:val="0"/>
        <w:ind w:left="708"/>
        <w:jc w:val="both"/>
        <w:rPr>
          <w:rFonts w:cs="Arial"/>
          <w:sz w:val="18"/>
          <w:szCs w:val="18"/>
          <w:lang w:eastAsia="cs-CZ"/>
        </w:rPr>
      </w:pPr>
    </w:p>
    <w:p w14:paraId="64771E6A" w14:textId="77777777" w:rsidR="003866EB" w:rsidRDefault="003866EB" w:rsidP="003866EB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t>Zmluva  je vyhotovená v dvoch rovnopisoch s platnosťou originálu,  dva rovnopisy pre objednávateľa a  dva rovnopisy pre dodávateľa.</w:t>
      </w:r>
    </w:p>
    <w:p w14:paraId="48D6B00F" w14:textId="77777777" w:rsidR="003866EB" w:rsidRDefault="003866EB" w:rsidP="003866EB">
      <w:pPr>
        <w:widowControl w:val="0"/>
        <w:autoSpaceDE w:val="0"/>
        <w:autoSpaceDN w:val="0"/>
        <w:adjustRightInd w:val="0"/>
        <w:ind w:left="708"/>
        <w:jc w:val="both"/>
        <w:rPr>
          <w:rFonts w:cs="Arial"/>
          <w:sz w:val="18"/>
          <w:szCs w:val="18"/>
          <w:lang w:eastAsia="cs-CZ"/>
        </w:rPr>
      </w:pPr>
    </w:p>
    <w:p w14:paraId="6F2D0A56" w14:textId="77777777" w:rsidR="003866EB" w:rsidRDefault="003866EB" w:rsidP="003866EB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ind w:left="708"/>
        <w:jc w:val="both"/>
        <w:rPr>
          <w:rFonts w:cs="Arial"/>
          <w:sz w:val="18"/>
          <w:szCs w:val="18"/>
          <w:lang w:eastAsia="cs-CZ"/>
        </w:rPr>
      </w:pPr>
      <w:r>
        <w:rPr>
          <w:rFonts w:cs="Arial"/>
          <w:color w:val="000000"/>
          <w:sz w:val="18"/>
          <w:szCs w:val="18"/>
        </w:rPr>
        <w:t>Zmluva sa uzatvára na dobu realizácie predmetu tejto zmluvy a nadobúda platnosť dňom jej podpísania zmluvnými stranami a účinnosť dňom nasledujúcim po dni zverejnenia na webovom sídle objednávateľa.</w:t>
      </w:r>
    </w:p>
    <w:p w14:paraId="2DF26BBF" w14:textId="77777777" w:rsidR="003866EB" w:rsidRDefault="003866EB" w:rsidP="003866EB">
      <w:pPr>
        <w:pStyle w:val="Odsekzoznamu"/>
        <w:rPr>
          <w:rFonts w:cs="Arial"/>
          <w:snapToGrid w:val="0"/>
          <w:sz w:val="18"/>
          <w:szCs w:val="18"/>
        </w:rPr>
      </w:pPr>
    </w:p>
    <w:p w14:paraId="481C4472" w14:textId="77777777" w:rsidR="003866EB" w:rsidRDefault="003866EB" w:rsidP="003866EB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ind w:left="708"/>
        <w:jc w:val="both"/>
        <w:rPr>
          <w:rFonts w:cs="Arial"/>
          <w:sz w:val="18"/>
          <w:szCs w:val="18"/>
          <w:lang w:eastAsia="cs-CZ"/>
        </w:rPr>
      </w:pPr>
      <w:r>
        <w:rPr>
          <w:rFonts w:cs="Arial"/>
          <w:snapToGrid w:val="0"/>
          <w:sz w:val="18"/>
          <w:szCs w:val="18"/>
        </w:rPr>
        <w:t>Zmluvné strany vyhlasujú, že si túto zmluvu prečítali, jej obsahu a právnym účinkom z nej vyplývajúcim porozumeli. Táto zmluva nebola podpísaná v tiesni ani za nápadne nevýhodných podmienok a na znak súhlasu s jej obsahom túto vlastnoručne podpisujú.</w:t>
      </w:r>
    </w:p>
    <w:p w14:paraId="7F7A9CE1" w14:textId="77777777" w:rsidR="003866EB" w:rsidRDefault="003866EB" w:rsidP="003866EB">
      <w:pPr>
        <w:rPr>
          <w:rFonts w:cs="Arial"/>
          <w:sz w:val="18"/>
          <w:szCs w:val="18"/>
          <w:lang w:eastAsia="cs-CZ"/>
        </w:rPr>
      </w:pPr>
    </w:p>
    <w:p w14:paraId="1DE17148" w14:textId="77777777" w:rsidR="003866EB" w:rsidRDefault="003866EB" w:rsidP="003866EB">
      <w:pPr>
        <w:jc w:val="both"/>
        <w:rPr>
          <w:rFonts w:cs="Arial"/>
          <w:sz w:val="18"/>
          <w:szCs w:val="18"/>
        </w:rPr>
      </w:pPr>
    </w:p>
    <w:p w14:paraId="6CC38F46" w14:textId="77777777" w:rsidR="003866EB" w:rsidRDefault="003866EB" w:rsidP="003866EB">
      <w:pPr>
        <w:jc w:val="both"/>
        <w:rPr>
          <w:rFonts w:cs="Arial"/>
          <w:sz w:val="18"/>
          <w:szCs w:val="18"/>
        </w:rPr>
      </w:pPr>
    </w:p>
    <w:p w14:paraId="255C7282" w14:textId="77777777" w:rsidR="003866EB" w:rsidRDefault="003866EB" w:rsidP="003866EB">
      <w:pPr>
        <w:jc w:val="both"/>
        <w:rPr>
          <w:rFonts w:cs="Arial"/>
          <w:sz w:val="18"/>
          <w:szCs w:val="18"/>
        </w:rPr>
      </w:pPr>
    </w:p>
    <w:p w14:paraId="66A1A54A" w14:textId="77777777" w:rsidR="003866EB" w:rsidRDefault="003866EB" w:rsidP="003866EB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 Lučenci,  dňa ....................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V </w:t>
      </w:r>
      <w:r>
        <w:rPr>
          <w:rFonts w:cs="Arial"/>
          <w:sz w:val="18"/>
          <w:szCs w:val="18"/>
          <w:highlight w:val="lightGray"/>
        </w:rPr>
        <w:t>...................</w:t>
      </w:r>
      <w:r>
        <w:rPr>
          <w:rFonts w:cs="Arial"/>
          <w:sz w:val="18"/>
          <w:szCs w:val="18"/>
        </w:rPr>
        <w:t xml:space="preserve">,  dňa </w:t>
      </w:r>
      <w:r>
        <w:rPr>
          <w:rFonts w:cs="Arial"/>
          <w:sz w:val="18"/>
          <w:szCs w:val="18"/>
          <w:highlight w:val="lightGray"/>
        </w:rPr>
        <w:t>....................</w:t>
      </w:r>
    </w:p>
    <w:p w14:paraId="624EED55" w14:textId="77777777" w:rsidR="003866EB" w:rsidRDefault="003866EB" w:rsidP="003866EB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14:paraId="08F3D3D6" w14:textId="77777777" w:rsidR="003866EB" w:rsidRDefault="003866EB" w:rsidP="003866EB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Za objednávateľa: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Za dodávateľa:</w:t>
      </w:r>
    </w:p>
    <w:p w14:paraId="0D12792F" w14:textId="77777777" w:rsidR="003866EB" w:rsidRDefault="003866EB" w:rsidP="003866EB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Mgr. Dávid Mucha, konateľ </w:t>
      </w:r>
    </w:p>
    <w:p w14:paraId="18BFBBA5" w14:textId="77777777" w:rsidR="003866EB" w:rsidRDefault="003866EB" w:rsidP="003866EB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      </w:t>
      </w:r>
      <w:r>
        <w:rPr>
          <w:rFonts w:cs="Arial"/>
          <w:sz w:val="18"/>
          <w:szCs w:val="18"/>
        </w:rPr>
        <w:tab/>
        <w:t xml:space="preserve">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________________________    </w:t>
      </w:r>
    </w:p>
    <w:p w14:paraId="0E8E6BEE" w14:textId="77777777" w:rsidR="003866EB" w:rsidRDefault="003866EB" w:rsidP="003866EB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objednávateľ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      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dodávateľ</w:t>
      </w:r>
    </w:p>
    <w:p w14:paraId="08CF4BC7" w14:textId="77777777" w:rsidR="003866EB" w:rsidRDefault="003866EB" w:rsidP="003866EB">
      <w:pPr>
        <w:ind w:right="7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titl</w:t>
      </w:r>
      <w:proofErr w:type="spellEnd"/>
      <w:r>
        <w:rPr>
          <w:rFonts w:cs="Arial"/>
          <w:sz w:val="18"/>
          <w:szCs w:val="18"/>
        </w:rPr>
        <w:t>., meno, priezvisko, funkcia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                                     </w:t>
      </w:r>
      <w:proofErr w:type="spellStart"/>
      <w:r>
        <w:rPr>
          <w:rFonts w:cs="Arial"/>
          <w:sz w:val="18"/>
          <w:szCs w:val="18"/>
        </w:rPr>
        <w:t>titl</w:t>
      </w:r>
      <w:proofErr w:type="spellEnd"/>
      <w:r>
        <w:rPr>
          <w:rFonts w:cs="Arial"/>
          <w:sz w:val="18"/>
          <w:szCs w:val="18"/>
        </w:rPr>
        <w:t>., meno, priezvisko, funkcia</w:t>
      </w:r>
    </w:p>
    <w:p w14:paraId="0B916DC7" w14:textId="77777777" w:rsidR="00EB16FC" w:rsidRDefault="00EB16FC"/>
    <w:sectPr w:rsidR="00EB16FC" w:rsidSect="00594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550E7"/>
    <w:multiLevelType w:val="multilevel"/>
    <w:tmpl w:val="03CE405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08704EF2"/>
    <w:multiLevelType w:val="multilevel"/>
    <w:tmpl w:val="E0C2009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1F0370A9"/>
    <w:multiLevelType w:val="multilevel"/>
    <w:tmpl w:val="A502EC12"/>
    <w:lvl w:ilvl="0">
      <w:start w:val="3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i w:val="0"/>
        <w:color w:val="auto"/>
      </w:rPr>
    </w:lvl>
  </w:abstractNum>
  <w:abstractNum w:abstractNumId="3" w15:restartNumberingAfterBreak="0">
    <w:nsid w:val="2B824A04"/>
    <w:multiLevelType w:val="multilevel"/>
    <w:tmpl w:val="3C9E043C"/>
    <w:lvl w:ilvl="0">
      <w:start w:val="1"/>
      <w:numFmt w:val="decimal"/>
      <w:lvlText w:val="8.%1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1178" w:hanging="47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124" w:hanging="72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</w:lvl>
  </w:abstractNum>
  <w:abstractNum w:abstractNumId="4" w15:restartNumberingAfterBreak="0">
    <w:nsid w:val="337B39FE"/>
    <w:multiLevelType w:val="multilevel"/>
    <w:tmpl w:val="FD6CCD8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408C6D80"/>
    <w:multiLevelType w:val="multilevel"/>
    <w:tmpl w:val="24AE747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6" w15:restartNumberingAfterBreak="0">
    <w:nsid w:val="53F80C11"/>
    <w:multiLevelType w:val="hybridMultilevel"/>
    <w:tmpl w:val="1ED40F9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AAB15F3"/>
    <w:multiLevelType w:val="hybridMultilevel"/>
    <w:tmpl w:val="9F3C6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82614"/>
    <w:multiLevelType w:val="multilevel"/>
    <w:tmpl w:val="F45C195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58"/>
    <w:rsid w:val="00250572"/>
    <w:rsid w:val="002C1058"/>
    <w:rsid w:val="003866EB"/>
    <w:rsid w:val="00594521"/>
    <w:rsid w:val="008B25BF"/>
    <w:rsid w:val="00BB5E63"/>
    <w:rsid w:val="00EB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FDA6"/>
  <w15:chartTrackingRefBased/>
  <w15:docId w15:val="{96942D93-0764-4499-8194-3D748EF3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66EB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3866EB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semiHidden/>
    <w:unhideWhenUsed/>
    <w:rsid w:val="003866EB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3866EB"/>
    <w:rPr>
      <w:rFonts w:ascii="Arial" w:eastAsia="Calibri" w:hAnsi="Arial" w:cs="Times New Roman"/>
      <w:sz w:val="20"/>
      <w:szCs w:val="20"/>
      <w:lang w:val="en-US" w:eastAsia="sk-SK"/>
    </w:rPr>
  </w:style>
  <w:style w:type="paragraph" w:styleId="Odsekzoznamu">
    <w:name w:val="List Paragraph"/>
    <w:basedOn w:val="Normlny"/>
    <w:uiPriority w:val="34"/>
    <w:qFormat/>
    <w:rsid w:val="003866EB"/>
    <w:pPr>
      <w:ind w:left="708"/>
    </w:pPr>
  </w:style>
  <w:style w:type="paragraph" w:customStyle="1" w:styleId="Default">
    <w:name w:val="Default"/>
    <w:rsid w:val="003866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ra">
    <w:name w:val="ra"/>
    <w:rsid w:val="003866EB"/>
  </w:style>
  <w:style w:type="character" w:customStyle="1" w:styleId="apple-converted-space">
    <w:name w:val="apple-converted-space"/>
    <w:rsid w:val="00386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-kzp.sk/wp-content/uploads/2018/02/Prirucka-k-procesu-VO_verzia-5.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Mucha</dc:creator>
  <cp:keywords/>
  <dc:description/>
  <cp:lastModifiedBy>David Mucha</cp:lastModifiedBy>
  <cp:revision>3</cp:revision>
  <dcterms:created xsi:type="dcterms:W3CDTF">2020-06-21T10:55:00Z</dcterms:created>
  <dcterms:modified xsi:type="dcterms:W3CDTF">2020-06-21T11:16:00Z</dcterms:modified>
</cp:coreProperties>
</file>